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FC" w:rsidRDefault="005D1481" w:rsidP="005D1481">
      <w:pPr>
        <w:spacing w:after="0" w:line="240" w:lineRule="auto"/>
        <w:ind w:left="-15" w:right="19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704698"/>
            <wp:effectExtent l="19050" t="0" r="5080" b="0"/>
            <wp:docPr id="4" name="Рисунок 2" descr="C:\Users\intel\Desktop\самообсл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самообсл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0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FC" w:rsidRDefault="007205FC" w:rsidP="005D1481">
      <w:pPr>
        <w:spacing w:after="0" w:line="240" w:lineRule="auto"/>
        <w:ind w:left="-15" w:right="19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FC" w:rsidRDefault="007205FC" w:rsidP="005D1481">
      <w:pPr>
        <w:spacing w:after="0" w:line="240" w:lineRule="auto"/>
        <w:ind w:left="-15" w:right="19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FC" w:rsidRDefault="007205FC" w:rsidP="005D1481">
      <w:pPr>
        <w:spacing w:after="0" w:line="240" w:lineRule="auto"/>
        <w:ind w:left="-15" w:right="19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481" w:rsidRPr="005D1481" w:rsidRDefault="005D1481" w:rsidP="005D1481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sz w:val="28"/>
          <w:szCs w:val="28"/>
        </w:rPr>
      </w:pPr>
    </w:p>
    <w:p w:rsidR="00190218" w:rsidRPr="00FB5E97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i/>
          <w:sz w:val="28"/>
          <w:szCs w:val="28"/>
        </w:rPr>
      </w:pPr>
      <w:r w:rsidRPr="00FB5E97">
        <w:rPr>
          <w:rFonts w:ascii="Times New Roman" w:hAnsi="Times New Roman" w:cs="Times New Roman"/>
          <w:i/>
          <w:sz w:val="28"/>
          <w:szCs w:val="28"/>
        </w:rPr>
        <w:t xml:space="preserve">Режим работы </w:t>
      </w:r>
      <w:r w:rsidR="00A13C21" w:rsidRPr="00FB5E97">
        <w:rPr>
          <w:rFonts w:ascii="Times New Roman" w:hAnsi="Times New Roman" w:cs="Times New Roman"/>
          <w:i/>
          <w:sz w:val="28"/>
          <w:szCs w:val="28"/>
        </w:rPr>
        <w:t>МБДОУ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22084D" w:rsidRDefault="00BB171A" w:rsidP="00FB5E97">
      <w:pPr>
        <w:spacing w:after="0" w:line="240" w:lineRule="auto"/>
        <w:ind w:right="20" w:firstLine="397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системы управления МБДОУ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действующим законодательством и уставом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строится на принципах </w:t>
      </w:r>
      <w:r w:rsidR="0022084D">
        <w:rPr>
          <w:rFonts w:ascii="Times New Roman" w:hAnsi="Times New Roman" w:cs="Times New Roman"/>
          <w:sz w:val="28"/>
          <w:szCs w:val="28"/>
        </w:rPr>
        <w:t>единоначалия и коллегиальности.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заведующая.</w:t>
      </w: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BB171A" w:rsidRPr="00FB5E97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i/>
          <w:sz w:val="22"/>
          <w:lang w:eastAsia="ru-RU"/>
        </w:rPr>
      </w:pPr>
      <w:r w:rsidRPr="00FB5E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Органы управления, действующие в </w:t>
      </w:r>
      <w:r w:rsidRPr="00FB5E97">
        <w:rPr>
          <w:rFonts w:ascii="Times New Roman" w:hAnsi="Times New Roman" w:cs="Times New Roman"/>
          <w:i/>
          <w:sz w:val="28"/>
          <w:szCs w:val="28"/>
        </w:rPr>
        <w:t xml:space="preserve">МБДОУ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9"/>
        <w:gridCol w:w="7239"/>
      </w:tblGrid>
      <w:tr w:rsidR="00BB171A" w:rsidRPr="0022084D" w:rsidTr="008F2F0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BB171A" w:rsidRPr="0022084D" w:rsidTr="008F2F0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учреждения, утверждает штатное расписание, отчетные документы учреждения, осуществляет общее руководство </w:t>
            </w:r>
            <w:r w:rsidR="00A13C21" w:rsidRPr="0022084D">
              <w:rPr>
                <w:rFonts w:ascii="Times New Roman" w:hAnsi="Times New Roman" w:cs="Times New Roman"/>
                <w:szCs w:val="24"/>
              </w:rPr>
              <w:t>МБДОУ</w:t>
            </w:r>
          </w:p>
        </w:tc>
      </w:tr>
      <w:tr w:rsidR="00BB171A" w:rsidRPr="0022084D" w:rsidTr="008F2F0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B171A" w:rsidRPr="0022084D" w:rsidRDefault="00BB171A" w:rsidP="00FB5E97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Рассматривает вопросы: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развития учреждения;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финансово-хозяйственной деятельности;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материально-технического обеспечения</w:t>
            </w:r>
          </w:p>
        </w:tc>
      </w:tr>
      <w:tr w:rsidR="00BB171A" w:rsidRPr="0022084D" w:rsidTr="008F2F0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A13C21" w:rsidRPr="0022084D">
              <w:rPr>
                <w:rFonts w:ascii="Times New Roman" w:hAnsi="Times New Roman" w:cs="Times New Roman"/>
                <w:szCs w:val="24"/>
              </w:rPr>
              <w:t>МБДОУ</w:t>
            </w: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в том числе рассматривает вопросы: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учебных пособий, средств обучения и воспитания;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BB171A" w:rsidRPr="0022084D" w:rsidTr="008F2F06">
        <w:trPr>
          <w:trHeight w:val="3206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учреждением, в том числе: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учреждения и связаны с правами и обязанностями работников;</w:t>
            </w:r>
          </w:p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учреждения;</w:t>
            </w:r>
          </w:p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учреждения, совершенствованию ее работы и развитию материальной базы</w:t>
            </w:r>
          </w:p>
        </w:tc>
      </w:tr>
    </w:tbl>
    <w:p w:rsidR="0022084D" w:rsidRDefault="0022084D" w:rsidP="00FB5E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2084D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Структура и система управления соответствуют специфике деятельности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E97" w:rsidRDefault="00FB5E97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По итогам 2019 года система управления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22084D" w:rsidRDefault="00BB171A" w:rsidP="00FB5E97">
      <w:pPr>
        <w:spacing w:after="0" w:line="240" w:lineRule="auto"/>
        <w:ind w:right="20" w:firstLine="397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2084D"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>посещают 2</w:t>
      </w:r>
      <w:r w:rsidR="0022084D">
        <w:rPr>
          <w:rFonts w:ascii="Times New Roman" w:hAnsi="Times New Roman" w:cs="Times New Roman"/>
          <w:sz w:val="28"/>
          <w:szCs w:val="28"/>
        </w:rPr>
        <w:t>42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воспитанников в возрасте от 2 до 7 лет. В </w:t>
      </w:r>
      <w:r w:rsidRPr="0022084D">
        <w:rPr>
          <w:rFonts w:ascii="Times New Roman" w:hAnsi="Times New Roman" w:cs="Times New Roman"/>
          <w:sz w:val="28"/>
          <w:szCs w:val="28"/>
        </w:rPr>
        <w:t>МБДОУ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сформировано 10 групп: 8 групп общеразвивающей направленности и 2 группы компенсирующей направленности. Из них: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22084D" w:rsidRPr="00904528">
        <w:rPr>
          <w:rFonts w:ascii="Times New Roman" w:hAnsi="Times New Roman" w:cs="Times New Roman"/>
          <w:i/>
          <w:sz w:val="28"/>
          <w:szCs w:val="28"/>
        </w:rPr>
        <w:t>одна</w:t>
      </w:r>
      <w:r w:rsidR="0022084D" w:rsidRPr="00904528">
        <w:rPr>
          <w:rFonts w:ascii="Times New Roman" w:hAnsi="Times New Roman" w:cs="Times New Roman"/>
          <w:sz w:val="28"/>
          <w:szCs w:val="28"/>
        </w:rPr>
        <w:t xml:space="preserve"> 2</w:t>
      </w:r>
      <w:r w:rsidRPr="0090452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2084D" w:rsidRPr="00904528">
        <w:rPr>
          <w:rFonts w:ascii="Times New Roman" w:hAnsi="Times New Roman" w:cs="Times New Roman"/>
          <w:sz w:val="28"/>
          <w:szCs w:val="28"/>
        </w:rPr>
        <w:t xml:space="preserve">а раннего возраста </w:t>
      </w:r>
      <w:r w:rsidRPr="00904528">
        <w:rPr>
          <w:rFonts w:ascii="Times New Roman" w:hAnsi="Times New Roman" w:cs="Times New Roman"/>
          <w:sz w:val="28"/>
          <w:szCs w:val="28"/>
        </w:rPr>
        <w:t xml:space="preserve">(дети 2-3 лет)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20</w:t>
      </w:r>
      <w:r w:rsidRPr="00904528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22084D" w:rsidRPr="00904528">
        <w:rPr>
          <w:rFonts w:ascii="Times New Roman" w:hAnsi="Times New Roman" w:cs="Times New Roman"/>
          <w:i/>
          <w:sz w:val="28"/>
          <w:szCs w:val="28"/>
        </w:rPr>
        <w:t xml:space="preserve">две </w:t>
      </w:r>
      <w:r w:rsidR="0022084D" w:rsidRPr="00904528">
        <w:rPr>
          <w:rFonts w:ascii="Times New Roman" w:hAnsi="Times New Roman" w:cs="Times New Roman"/>
          <w:sz w:val="28"/>
          <w:szCs w:val="28"/>
        </w:rPr>
        <w:t>М</w:t>
      </w:r>
      <w:r w:rsidRPr="00904528">
        <w:rPr>
          <w:rFonts w:ascii="Times New Roman" w:hAnsi="Times New Roman" w:cs="Times New Roman"/>
          <w:sz w:val="28"/>
          <w:szCs w:val="28"/>
        </w:rPr>
        <w:t xml:space="preserve">ладших группы (дети 3-4 лет)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28, 26детей</w:t>
      </w:r>
      <w:r w:rsidRPr="00904528">
        <w:rPr>
          <w:rFonts w:ascii="Times New Roman" w:hAnsi="Times New Roman" w:cs="Times New Roman"/>
          <w:sz w:val="28"/>
          <w:szCs w:val="28"/>
        </w:rPr>
        <w:t>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22084D" w:rsidRPr="00904528">
        <w:rPr>
          <w:rFonts w:ascii="Times New Roman" w:hAnsi="Times New Roman" w:cs="Times New Roman"/>
          <w:i/>
          <w:sz w:val="28"/>
          <w:szCs w:val="28"/>
        </w:rPr>
        <w:t>две</w:t>
      </w:r>
      <w:r w:rsidR="0022084D" w:rsidRPr="00904528">
        <w:rPr>
          <w:rFonts w:ascii="Times New Roman" w:hAnsi="Times New Roman" w:cs="Times New Roman"/>
          <w:sz w:val="28"/>
          <w:szCs w:val="28"/>
        </w:rPr>
        <w:t>С</w:t>
      </w:r>
      <w:r w:rsidRPr="00904528">
        <w:rPr>
          <w:rFonts w:ascii="Times New Roman" w:hAnsi="Times New Roman" w:cs="Times New Roman"/>
          <w:sz w:val="28"/>
          <w:szCs w:val="28"/>
        </w:rPr>
        <w:t>редних групп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4-5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26, 26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22084D" w:rsidRPr="00904528">
        <w:rPr>
          <w:rFonts w:ascii="Times New Roman" w:hAnsi="Times New Roman" w:cs="Times New Roman"/>
          <w:i/>
          <w:sz w:val="28"/>
          <w:szCs w:val="28"/>
        </w:rPr>
        <w:t>одна</w:t>
      </w:r>
      <w:r w:rsidR="0022084D" w:rsidRPr="00904528">
        <w:rPr>
          <w:rFonts w:ascii="Times New Roman" w:hAnsi="Times New Roman" w:cs="Times New Roman"/>
          <w:sz w:val="28"/>
          <w:szCs w:val="28"/>
        </w:rPr>
        <w:t xml:space="preserve"> С</w:t>
      </w:r>
      <w:r w:rsidRPr="00904528">
        <w:rPr>
          <w:rFonts w:ascii="Times New Roman" w:hAnsi="Times New Roman" w:cs="Times New Roman"/>
          <w:sz w:val="28"/>
          <w:szCs w:val="28"/>
        </w:rPr>
        <w:t>таршая группа</w:t>
      </w:r>
      <w:r w:rsidR="00904528">
        <w:rPr>
          <w:rFonts w:ascii="Times New Roman" w:hAnsi="Times New Roman" w:cs="Times New Roman"/>
          <w:sz w:val="28"/>
          <w:szCs w:val="28"/>
        </w:rPr>
        <w:t xml:space="preserve"> (дети 4-6 лет)</w:t>
      </w:r>
      <w:r w:rsidRPr="00904528">
        <w:rPr>
          <w:rFonts w:ascii="Times New Roman" w:hAnsi="Times New Roman" w:cs="Times New Roman"/>
          <w:sz w:val="28"/>
          <w:szCs w:val="28"/>
        </w:rPr>
        <w:t xml:space="preserve">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25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5E4762" w:rsidRPr="00904528">
        <w:rPr>
          <w:rFonts w:ascii="Times New Roman" w:hAnsi="Times New Roman" w:cs="Times New Roman"/>
          <w:i/>
          <w:sz w:val="28"/>
          <w:szCs w:val="28"/>
        </w:rPr>
        <w:t>две</w:t>
      </w:r>
      <w:r w:rsidR="005E4762" w:rsidRPr="00904528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5-7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5E4762" w:rsidRPr="00904528">
        <w:rPr>
          <w:rFonts w:ascii="Times New Roman" w:hAnsi="Times New Roman" w:cs="Times New Roman"/>
          <w:sz w:val="28"/>
          <w:szCs w:val="28"/>
        </w:rPr>
        <w:t xml:space="preserve">25, 26 </w:t>
      </w:r>
      <w:r w:rsidRPr="00904528">
        <w:rPr>
          <w:rFonts w:ascii="Times New Roman" w:hAnsi="Times New Roman" w:cs="Times New Roman"/>
          <w:sz w:val="28"/>
          <w:szCs w:val="28"/>
        </w:rPr>
        <w:t>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5E4762" w:rsidRPr="00904528">
        <w:rPr>
          <w:rFonts w:ascii="Times New Roman" w:hAnsi="Times New Roman" w:cs="Times New Roman"/>
          <w:i/>
          <w:sz w:val="28"/>
          <w:szCs w:val="28"/>
        </w:rPr>
        <w:t>две</w:t>
      </w:r>
      <w:r w:rsidR="005E4762">
        <w:rPr>
          <w:rFonts w:ascii="Times New Roman" w:hAnsi="Times New Roman" w:cs="Times New Roman"/>
          <w:sz w:val="28"/>
          <w:szCs w:val="28"/>
        </w:rPr>
        <w:t xml:space="preserve"> Группы компенсирующей направленности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5-7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="005E4762"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904528" w:rsidRPr="00904528">
        <w:rPr>
          <w:rFonts w:ascii="Times New Roman" w:hAnsi="Times New Roman" w:cs="Times New Roman"/>
          <w:sz w:val="28"/>
          <w:szCs w:val="28"/>
        </w:rPr>
        <w:t>18, 19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04528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диагностические занятия (по каждому разделу программы);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диагностические срезы;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наблюдения, итоговые занятия.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BB171A" w:rsidRP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(ООП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="002B3235">
        <w:rPr>
          <w:rFonts w:ascii="Times New Roman" w:hAnsi="Times New Roman" w:cs="Times New Roman"/>
          <w:sz w:val="28"/>
          <w:szCs w:val="28"/>
        </w:rPr>
        <w:t xml:space="preserve">) </w:t>
      </w:r>
      <w:r w:rsidRPr="0022084D">
        <w:rPr>
          <w:rFonts w:ascii="Times New Roman" w:hAnsi="Times New Roman" w:cs="Times New Roman"/>
          <w:sz w:val="28"/>
          <w:szCs w:val="28"/>
        </w:rPr>
        <w:t xml:space="preserve">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на конец 2019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789"/>
        <w:gridCol w:w="1039"/>
        <w:gridCol w:w="825"/>
        <w:gridCol w:w="883"/>
        <w:gridCol w:w="813"/>
        <w:gridCol w:w="859"/>
        <w:gridCol w:w="696"/>
        <w:gridCol w:w="1844"/>
      </w:tblGrid>
      <w:tr w:rsidR="00BB171A" w:rsidRPr="00904528" w:rsidTr="00904528">
        <w:trPr>
          <w:trHeight w:val="90"/>
          <w:jc w:val="center"/>
        </w:trPr>
        <w:tc>
          <w:tcPr>
            <w:tcW w:w="2517" w:type="dxa"/>
            <w:vMerge w:val="restart"/>
          </w:tcPr>
          <w:p w:rsidR="00BB171A" w:rsidRPr="007019AD" w:rsidRDefault="00BB171A" w:rsidP="0022084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Ниже нормы</w:t>
            </w:r>
          </w:p>
        </w:tc>
        <w:tc>
          <w:tcPr>
            <w:tcW w:w="2566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BB171A" w:rsidRPr="00904528" w:rsidTr="00904528">
        <w:trPr>
          <w:trHeight w:val="450"/>
          <w:jc w:val="center"/>
        </w:trPr>
        <w:tc>
          <w:tcPr>
            <w:tcW w:w="2517" w:type="dxa"/>
            <w:vMerge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1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3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 воспитанников в пределе нормы</w:t>
            </w:r>
          </w:p>
        </w:tc>
      </w:tr>
      <w:tr w:rsidR="00BB171A" w:rsidRPr="00904528" w:rsidTr="00904528">
        <w:trPr>
          <w:trHeight w:val="90"/>
          <w:jc w:val="center"/>
        </w:trPr>
        <w:tc>
          <w:tcPr>
            <w:tcW w:w="2517" w:type="dxa"/>
            <w:vMerge/>
          </w:tcPr>
          <w:p w:rsidR="00BB171A" w:rsidRPr="00904528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BB171A" w:rsidRPr="001125CF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101" w:type="dxa"/>
          </w:tcPr>
          <w:p w:rsidR="00BB171A" w:rsidRPr="001125CF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29,7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1125CF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151</w:t>
            </w:r>
          </w:p>
        </w:tc>
        <w:tc>
          <w:tcPr>
            <w:tcW w:w="897" w:type="dxa"/>
          </w:tcPr>
          <w:p w:rsidR="00BB171A" w:rsidRPr="001125CF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62,3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1125CF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1</w:t>
            </w:r>
            <w:r w:rsidR="001125CF" w:rsidRPr="001125C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03" w:type="dxa"/>
          </w:tcPr>
          <w:p w:rsidR="00BB171A" w:rsidRPr="001125CF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8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242</w:t>
            </w:r>
          </w:p>
        </w:tc>
        <w:tc>
          <w:tcPr>
            <w:tcW w:w="1870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92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B171A" w:rsidRPr="00904528" w:rsidTr="00904528">
        <w:trPr>
          <w:trHeight w:val="1272"/>
          <w:jc w:val="center"/>
        </w:trPr>
        <w:tc>
          <w:tcPr>
            <w:tcW w:w="2517" w:type="dxa"/>
          </w:tcPr>
          <w:p w:rsidR="00BB171A" w:rsidRPr="00904528" w:rsidRDefault="00BB171A" w:rsidP="0022084D">
            <w:pPr>
              <w:spacing w:after="0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101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32,2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147</w:t>
            </w:r>
          </w:p>
        </w:tc>
        <w:tc>
          <w:tcPr>
            <w:tcW w:w="897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60,7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903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7,1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242</w:t>
            </w:r>
          </w:p>
        </w:tc>
        <w:tc>
          <w:tcPr>
            <w:tcW w:w="1870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92,9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В мае 201</w:t>
      </w:r>
      <w:r w:rsidR="00A13C21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года педагоги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проводили обследование воспитанников подготовительной группы на предмет оценки сформированности предпосылок к учебной деятельности в количестве 25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FB5E97" w:rsidRDefault="00FB5E97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Чтобы выбрать стратегию воспитательной работы, в 201</w:t>
      </w:r>
      <w:r w:rsidR="00C9089A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воспитанников.</w:t>
      </w:r>
    </w:p>
    <w:p w:rsidR="00BB171A" w:rsidRP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</w:t>
      </w:r>
      <w:r w:rsidR="00904528" w:rsidRPr="0090452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BB171A" w:rsidRPr="0022084D" w:rsidTr="008F2F06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B171A" w:rsidRPr="0022084D" w:rsidTr="008F2F06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BB171A" w:rsidRPr="0022084D" w:rsidRDefault="002B3235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667" w:type="pct"/>
          </w:tcPr>
          <w:p w:rsidR="00BB171A" w:rsidRPr="0022084D" w:rsidRDefault="00BB171A" w:rsidP="002B32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B32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8F2F06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Неполная с матерью</w:t>
            </w:r>
          </w:p>
        </w:tc>
        <w:tc>
          <w:tcPr>
            <w:tcW w:w="1666" w:type="pct"/>
          </w:tcPr>
          <w:p w:rsidR="00BB171A" w:rsidRPr="0022084D" w:rsidRDefault="002B3235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:rsidR="00BB171A" w:rsidRPr="0022084D" w:rsidRDefault="002B3235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0, 8</w:t>
            </w:r>
            <w:r w:rsidR="00BB171A"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8F2F06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1666" w:type="pct"/>
          </w:tcPr>
          <w:p w:rsidR="00BB171A" w:rsidRPr="0022084D" w:rsidRDefault="002B3235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3235">
              <w:rPr>
                <w:rFonts w:ascii="Times New Roman" w:hAnsi="Times New Roman" w:cs="Times New Roman"/>
                <w:sz w:val="28"/>
                <w:szCs w:val="28"/>
              </w:rPr>
              <w:t>,4%</w:t>
            </w:r>
          </w:p>
        </w:tc>
      </w:tr>
      <w:tr w:rsidR="00BB171A" w:rsidRPr="0022084D" w:rsidTr="008F2F06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B171A" w:rsidRPr="0022084D" w:rsidRDefault="00BB171A" w:rsidP="00220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3380"/>
        <w:gridCol w:w="3378"/>
      </w:tblGrid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</w:tbl>
    <w:p w:rsidR="00FB5E97" w:rsidRPr="007205FC" w:rsidRDefault="00BB171A" w:rsidP="007205FC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Дополнительное образование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В 201</w:t>
      </w:r>
      <w:r w:rsidR="00A13C21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работали кружки по направлениям: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1) художественно-эстетическое: кружок по аппликации «Солнышко в кармашке», кружок по изодеятельн</w:t>
      </w:r>
      <w:r w:rsidR="00131093">
        <w:rPr>
          <w:rFonts w:ascii="Times New Roman" w:hAnsi="Times New Roman" w:cs="Times New Roman"/>
          <w:sz w:val="28"/>
          <w:szCs w:val="28"/>
        </w:rPr>
        <w:t xml:space="preserve">ости «Волшебная линия», кружок </w:t>
      </w:r>
      <w:r w:rsidRPr="0022084D">
        <w:rPr>
          <w:rFonts w:ascii="Times New Roman" w:hAnsi="Times New Roman" w:cs="Times New Roman"/>
          <w:sz w:val="28"/>
          <w:szCs w:val="28"/>
        </w:rPr>
        <w:t>по тестопластике «Чудо-тесто», кружок оригами «Чудеса из бумаги», кружок по слушанию музыки «Музыкальная палитра», кружок «Хоровое пение», кружок танцевальный «Солнечные зайчики»;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2) естественно-научное: кружок исследовательский «Необычное в обычном» и «Юный эколог»;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3) краеведческое: кружок фольклорный «Радуга».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задействовано 93 процента воспитанников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>IV. Оценка функционирования внутренней системы оценки качества образования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утверждено положение о вну</w:t>
      </w:r>
      <w:r w:rsidR="00904528">
        <w:rPr>
          <w:rFonts w:ascii="Times New Roman" w:hAnsi="Times New Roman" w:cs="Times New Roman"/>
          <w:sz w:val="28"/>
          <w:szCs w:val="28"/>
        </w:rPr>
        <w:t xml:space="preserve">тренней системе оценки качества </w:t>
      </w:r>
      <w:r w:rsidRPr="0022084D">
        <w:rPr>
          <w:rFonts w:ascii="Times New Roman" w:hAnsi="Times New Roman" w:cs="Times New Roman"/>
          <w:sz w:val="28"/>
          <w:szCs w:val="28"/>
        </w:rPr>
        <w:t>образования от 28.12.2016. Мониторинг качества</w:t>
      </w:r>
      <w:r w:rsidR="0090452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</w:t>
      </w:r>
      <w:r w:rsidRPr="0022084D">
        <w:rPr>
          <w:rFonts w:ascii="Times New Roman" w:hAnsi="Times New Roman" w:cs="Times New Roman"/>
          <w:sz w:val="28"/>
          <w:szCs w:val="28"/>
        </w:rPr>
        <w:t>2019 году показал хорошую работу пед</w:t>
      </w:r>
      <w:r w:rsidR="00904528">
        <w:rPr>
          <w:rFonts w:ascii="Times New Roman" w:hAnsi="Times New Roman" w:cs="Times New Roman"/>
          <w:sz w:val="28"/>
          <w:szCs w:val="28"/>
        </w:rPr>
        <w:t xml:space="preserve">агогического коллектива по всем </w:t>
      </w:r>
      <w:r w:rsidRPr="0022084D">
        <w:rPr>
          <w:rFonts w:ascii="Times New Roman" w:hAnsi="Times New Roman" w:cs="Times New Roman"/>
          <w:sz w:val="28"/>
          <w:szCs w:val="28"/>
        </w:rPr>
        <w:t>показателям.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Состояние здоровья и физического развития воспитанников удовлетворительные. 93 процента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16 процентов выпускников зачислены в школы с углубленным изучением предметов. В течение года воспитанники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успешно участвовали в конкурсах и мероприятиях различного уровня.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D52449">
        <w:rPr>
          <w:rFonts w:ascii="Times New Roman" w:hAnsi="Times New Roman" w:cs="Times New Roman"/>
          <w:sz w:val="28"/>
          <w:szCs w:val="28"/>
        </w:rPr>
        <w:t>15.05.201</w:t>
      </w:r>
      <w:r w:rsidR="00C9089A" w:rsidRPr="00D52449">
        <w:rPr>
          <w:rFonts w:ascii="Times New Roman" w:hAnsi="Times New Roman" w:cs="Times New Roman"/>
          <w:sz w:val="28"/>
          <w:szCs w:val="28"/>
        </w:rPr>
        <w:t>9</w:t>
      </w:r>
      <w:r w:rsidRPr="00D52449">
        <w:rPr>
          <w:rFonts w:ascii="Times New Roman" w:hAnsi="Times New Roman" w:cs="Times New Roman"/>
          <w:sz w:val="28"/>
          <w:szCs w:val="28"/>
        </w:rPr>
        <w:t xml:space="preserve"> по 19.05.201</w:t>
      </w:r>
      <w:r w:rsidR="00C9089A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проводилось анкетирование 220 родителей, получены следующие результаты: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доля получателей услуг, положительно оценивающих доброжелательность и вежливость работников </w:t>
      </w:r>
      <w:r w:rsidRPr="002208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2084D">
        <w:rPr>
          <w:rFonts w:ascii="Times New Roman" w:hAnsi="Times New Roman" w:cs="Times New Roman"/>
          <w:sz w:val="28"/>
          <w:szCs w:val="28"/>
        </w:rPr>
        <w:t>, – 98 процентов;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доля получателей услуг, удовлетворенных компетентностью работников </w:t>
      </w:r>
      <w:r w:rsidRPr="002208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2084D">
        <w:rPr>
          <w:rFonts w:ascii="Times New Roman" w:hAnsi="Times New Roman" w:cs="Times New Roman"/>
          <w:sz w:val="28"/>
          <w:szCs w:val="28"/>
        </w:rPr>
        <w:t>, – 99 процентов;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доля получателей услуг, удовлетворенных материально-техническим обеспечением </w:t>
      </w:r>
      <w:r w:rsidRPr="002208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2084D">
        <w:rPr>
          <w:rFonts w:ascii="Times New Roman" w:hAnsi="Times New Roman" w:cs="Times New Roman"/>
          <w:sz w:val="28"/>
          <w:szCs w:val="28"/>
        </w:rPr>
        <w:t>, – 98 процентов;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доля получателей услуг, удовлетворенных качеством предоставляемых образовательных услуг, – 89 процента;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доля получателей услуг, которые готовы рекомендовать </w:t>
      </w:r>
      <w:r w:rsidRPr="002208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22084D">
        <w:rPr>
          <w:rFonts w:ascii="Times New Roman" w:hAnsi="Times New Roman" w:cs="Times New Roman"/>
          <w:sz w:val="28"/>
          <w:szCs w:val="28"/>
        </w:rPr>
        <w:t xml:space="preserve"> родственникам и знакомым, – 93 процента.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>укомплектован педагогами на 100 процентов согласно штатному расписанию. Всего работают 2</w:t>
      </w:r>
      <w:r w:rsidR="005C613B">
        <w:rPr>
          <w:rFonts w:ascii="Times New Roman" w:hAnsi="Times New Roman" w:cs="Times New Roman"/>
          <w:sz w:val="28"/>
          <w:szCs w:val="28"/>
        </w:rPr>
        <w:t>5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человек. Педагогический коллектив </w:t>
      </w: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lastRenderedPageBreak/>
        <w:t xml:space="preserve">насчитывает </w:t>
      </w:r>
      <w:r w:rsidR="005C613B">
        <w:rPr>
          <w:rFonts w:ascii="Times New Roman" w:hAnsi="Times New Roman" w:cs="Times New Roman"/>
          <w:sz w:val="28"/>
          <w:szCs w:val="28"/>
        </w:rPr>
        <w:t>6</w:t>
      </w:r>
      <w:r w:rsidR="00BB171A" w:rsidRPr="0022084D">
        <w:rPr>
          <w:rFonts w:ascii="Times New Roman" w:hAnsi="Times New Roman" w:cs="Times New Roman"/>
          <w:sz w:val="28"/>
          <w:szCs w:val="28"/>
        </w:rPr>
        <w:t>специалистов. Соотношение воспитанников, приходящихся на 1 взрослого: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воспитанник/педагоги – 9/1;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воспитанники/все сотрудники – 4/1.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4B1D1A">
        <w:rPr>
          <w:rFonts w:ascii="Times New Roman" w:hAnsi="Times New Roman" w:cs="Times New Roman"/>
          <w:sz w:val="28"/>
          <w:szCs w:val="28"/>
        </w:rPr>
        <w:t>За 2019 год педагогические работники прошли аттестацию наподтверждение со</w:t>
      </w:r>
      <w:r w:rsidR="00C9089A" w:rsidRPr="004B1D1A">
        <w:rPr>
          <w:rFonts w:ascii="Times New Roman" w:hAnsi="Times New Roman" w:cs="Times New Roman"/>
          <w:sz w:val="28"/>
          <w:szCs w:val="28"/>
        </w:rPr>
        <w:t>ответствия занимаемой должности</w:t>
      </w:r>
      <w:r w:rsidRPr="004B1D1A">
        <w:rPr>
          <w:rFonts w:ascii="Times New Roman" w:hAnsi="Times New Roman" w:cs="Times New Roman"/>
          <w:sz w:val="28"/>
          <w:szCs w:val="28"/>
        </w:rPr>
        <w:t xml:space="preserve"> - </w:t>
      </w:r>
      <w:r w:rsidR="004B1D1A" w:rsidRPr="004B1D1A">
        <w:rPr>
          <w:rFonts w:ascii="Times New Roman" w:hAnsi="Times New Roman" w:cs="Times New Roman"/>
          <w:sz w:val="28"/>
          <w:szCs w:val="28"/>
        </w:rPr>
        <w:t>12</w:t>
      </w:r>
      <w:r w:rsidR="00D52449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Pr="004B1D1A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D52449">
        <w:rPr>
          <w:rFonts w:ascii="Times New Roman" w:hAnsi="Times New Roman" w:cs="Times New Roman"/>
          <w:sz w:val="28"/>
          <w:szCs w:val="28"/>
        </w:rPr>
        <w:t>Курсы повышения квалификации в 201</w:t>
      </w:r>
      <w:r w:rsidR="00C9089A" w:rsidRPr="00D52449">
        <w:rPr>
          <w:rFonts w:ascii="Times New Roman" w:hAnsi="Times New Roman" w:cs="Times New Roman"/>
          <w:sz w:val="28"/>
          <w:szCs w:val="28"/>
        </w:rPr>
        <w:t>9</w:t>
      </w:r>
      <w:r w:rsidRPr="00D52449">
        <w:rPr>
          <w:rFonts w:ascii="Times New Roman" w:hAnsi="Times New Roman" w:cs="Times New Roman"/>
          <w:sz w:val="28"/>
          <w:szCs w:val="28"/>
        </w:rPr>
        <w:t xml:space="preserve"> году прошли </w:t>
      </w:r>
      <w:r w:rsidR="00D52449" w:rsidRPr="00D52449">
        <w:rPr>
          <w:rFonts w:ascii="Times New Roman" w:hAnsi="Times New Roman" w:cs="Times New Roman"/>
          <w:sz w:val="28"/>
          <w:szCs w:val="28"/>
        </w:rPr>
        <w:t>3 педа</w:t>
      </w:r>
      <w:r w:rsidR="00D52449">
        <w:rPr>
          <w:rFonts w:ascii="Times New Roman" w:hAnsi="Times New Roman" w:cs="Times New Roman"/>
          <w:sz w:val="28"/>
          <w:szCs w:val="28"/>
        </w:rPr>
        <w:t>гога.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D52449">
        <w:rPr>
          <w:rFonts w:ascii="Times New Roman" w:hAnsi="Times New Roman" w:cs="Times New Roman"/>
          <w:sz w:val="28"/>
          <w:szCs w:val="28"/>
        </w:rPr>
        <w:t>На 29.12.201</w:t>
      </w:r>
      <w:r w:rsidR="00C9089A" w:rsidRPr="00D52449">
        <w:rPr>
          <w:rFonts w:ascii="Times New Roman" w:hAnsi="Times New Roman" w:cs="Times New Roman"/>
          <w:sz w:val="28"/>
          <w:szCs w:val="28"/>
        </w:rPr>
        <w:t>9</w:t>
      </w:r>
      <w:r w:rsidR="00D52449">
        <w:rPr>
          <w:rFonts w:ascii="Times New Roman" w:hAnsi="Times New Roman" w:cs="Times New Roman"/>
          <w:sz w:val="28"/>
          <w:szCs w:val="28"/>
        </w:rPr>
        <w:t>2</w:t>
      </w:r>
      <w:r w:rsidRPr="00D52449">
        <w:rPr>
          <w:rFonts w:ascii="Times New Roman" w:hAnsi="Times New Roman" w:cs="Times New Roman"/>
          <w:sz w:val="28"/>
          <w:szCs w:val="28"/>
        </w:rPr>
        <w:t xml:space="preserve"> педагога проходят обучение в ВУЗах по педагогическим специальностям.</w:t>
      </w:r>
    </w:p>
    <w:p w:rsidR="00BB171A" w:rsidRPr="0022084D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FB5E97">
        <w:rPr>
          <w:rFonts w:ascii="Times New Roman" w:hAnsi="Times New Roman" w:cs="Times New Roman"/>
          <w:sz w:val="28"/>
          <w:szCs w:val="28"/>
        </w:rPr>
        <w:t xml:space="preserve">Диаграмма с характеристиками кадрового состава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</w:p>
    <w:p w:rsidR="00BB171A" w:rsidRPr="0022084D" w:rsidRDefault="002A7F9F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105.3pt;margin-top:251.8pt;width:265.5pt;height:27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" filled="f" stroked="f">
            <v:textbox>
              <w:txbxContent>
                <w:p w:rsidR="00BB171A" w:rsidRPr="00E12AC5" w:rsidRDefault="00BB171A" w:rsidP="00BB171A">
                  <w:pPr>
                    <w:rPr>
                      <w:sz w:val="28"/>
                      <w:szCs w:val="28"/>
                    </w:rPr>
                  </w:pPr>
                  <w:r w:rsidRPr="00E12AC5">
                    <w:rPr>
                      <w:sz w:val="28"/>
                      <w:szCs w:val="28"/>
                    </w:rPr>
                    <w:t xml:space="preserve">Стажработы </w:t>
                  </w:r>
                  <w:r>
                    <w:rPr>
                      <w:sz w:val="28"/>
                      <w:szCs w:val="28"/>
                    </w:rPr>
                    <w:t>кадров</w:t>
                  </w:r>
                </w:p>
              </w:txbxContent>
            </v:textbox>
          </v:shape>
        </w:pict>
      </w:r>
      <w:r w:rsidR="00BB171A" w:rsidRPr="0022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34766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171A" w:rsidRPr="0022084D" w:rsidRDefault="00BB171A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171A" w:rsidRPr="0022084D" w:rsidRDefault="002A7F9F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оле 3" o:spid="_x0000_s1027" type="#_x0000_t202" style="position:absolute;left:0;text-align:left;margin-left:138.25pt;margin-top:310pt;width:235.4pt;height:25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TnxwIAAMA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" filled="f" stroked="f">
            <v:textbox>
              <w:txbxContent>
                <w:p w:rsidR="00BB171A" w:rsidRPr="001858B5" w:rsidRDefault="00BB171A" w:rsidP="00BB17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858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Категорийность педагогов</w:t>
                  </w:r>
                </w:p>
              </w:txbxContent>
            </v:textbox>
          </v:shape>
        </w:pict>
      </w:r>
      <w:r w:rsidR="00BB171A" w:rsidRPr="0022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62675" cy="42576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171A" w:rsidRPr="0022084D" w:rsidRDefault="00BB171A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В 201</w:t>
      </w:r>
      <w:r w:rsidR="00A13C21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педагоги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приняли участие: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в Республиканском смотре-конкурсе</w:t>
      </w:r>
      <w:r w:rsidR="00EF7686">
        <w:rPr>
          <w:rFonts w:ascii="Times New Roman" w:hAnsi="Times New Roman" w:cs="Times New Roman"/>
          <w:sz w:val="28"/>
          <w:szCs w:val="28"/>
        </w:rPr>
        <w:t xml:space="preserve"> «Безопасные дороги детям – 2019</w:t>
      </w:r>
      <w:r w:rsidRPr="0022084D">
        <w:rPr>
          <w:rFonts w:ascii="Times New Roman" w:hAnsi="Times New Roman" w:cs="Times New Roman"/>
          <w:sz w:val="28"/>
          <w:szCs w:val="28"/>
        </w:rPr>
        <w:t xml:space="preserve">» в номинации «Лучшее ДОУ по изучению правил дорожного движения» - призер: диплом </w:t>
      </w:r>
      <w:r w:rsidR="00EF76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4528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в шашечном турнире «Умники и умницы» среди воспитанников дошкольных образовательн</w:t>
      </w:r>
      <w:r w:rsidR="00904528">
        <w:rPr>
          <w:rFonts w:ascii="Times New Roman" w:hAnsi="Times New Roman" w:cs="Times New Roman"/>
          <w:sz w:val="28"/>
          <w:szCs w:val="28"/>
        </w:rPr>
        <w:t>ых учреждений города Махачкалы;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в </w:t>
      </w:r>
      <w:r w:rsidR="00EF768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2084D">
        <w:rPr>
          <w:rFonts w:ascii="Times New Roman" w:hAnsi="Times New Roman" w:cs="Times New Roman"/>
          <w:sz w:val="28"/>
          <w:szCs w:val="28"/>
        </w:rPr>
        <w:t xml:space="preserve"> спортивной олимпиаде «Олимпийски</w:t>
      </w:r>
      <w:r w:rsidR="006931AA">
        <w:rPr>
          <w:rFonts w:ascii="Times New Roman" w:hAnsi="Times New Roman" w:cs="Times New Roman"/>
          <w:sz w:val="28"/>
          <w:szCs w:val="28"/>
        </w:rPr>
        <w:t>е</w:t>
      </w:r>
      <w:r w:rsidRPr="0022084D">
        <w:rPr>
          <w:rFonts w:ascii="Times New Roman" w:hAnsi="Times New Roman" w:cs="Times New Roman"/>
          <w:sz w:val="28"/>
          <w:szCs w:val="28"/>
        </w:rPr>
        <w:t xml:space="preserve"> надежды» среди воспитанников муниципальных дошкольных образовательных учреждений </w:t>
      </w:r>
      <w:r w:rsidR="00904528">
        <w:rPr>
          <w:rFonts w:ascii="Times New Roman" w:hAnsi="Times New Roman" w:cs="Times New Roman"/>
          <w:sz w:val="28"/>
          <w:szCs w:val="28"/>
        </w:rPr>
        <w:t>города Махачкалы;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</w:t>
      </w:r>
      <w:r w:rsidR="006931AA">
        <w:rPr>
          <w:rFonts w:ascii="Times New Roman" w:hAnsi="Times New Roman" w:cs="Times New Roman"/>
          <w:sz w:val="28"/>
          <w:szCs w:val="28"/>
        </w:rPr>
        <w:t>в городском смотре-конкурсе «Лучший методический кабинет муниципального бюджетного дошкольного образовательного учреждения» -</w:t>
      </w:r>
      <w:r w:rsidR="006931AA" w:rsidRPr="0022084D">
        <w:rPr>
          <w:rFonts w:ascii="Times New Roman" w:hAnsi="Times New Roman" w:cs="Times New Roman"/>
          <w:sz w:val="28"/>
          <w:szCs w:val="28"/>
        </w:rPr>
        <w:t xml:space="preserve">призер: диплом </w:t>
      </w:r>
      <w:r w:rsidR="006931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931AA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6931AA" w:rsidRDefault="006931A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в конкурсе чтецов среди воспитанников ДОУ «Люблю тебя, мой край родной».</w:t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>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131093" w:rsidRPr="005D1481" w:rsidRDefault="00131093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131093" w:rsidRPr="005D1481" w:rsidRDefault="00131093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131093" w:rsidRPr="005D1481" w:rsidRDefault="00131093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библиотека является составной частью методической службы. Библиотечный фонд располагается в методическом кабинете, кабинетах специалистов, группах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В 201</w:t>
      </w:r>
      <w:r w:rsidR="00C9089A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хрестоматия для чтения в детском саду;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картины для рассматривания, плакаты;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пособия для педагогов для организации работы: по ознакомлению детей с народным искусством; по озна</w:t>
      </w:r>
      <w:r w:rsidR="00131093">
        <w:rPr>
          <w:rFonts w:ascii="Times New Roman" w:hAnsi="Times New Roman" w:cs="Times New Roman"/>
          <w:sz w:val="28"/>
          <w:szCs w:val="28"/>
        </w:rPr>
        <w:t xml:space="preserve">комлению с окружающим миром; по </w:t>
      </w:r>
      <w:bookmarkStart w:id="0" w:name="_GoBack"/>
      <w:bookmarkEnd w:id="0"/>
      <w:r w:rsidRPr="0022084D"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деятельностью</w:t>
      </w:r>
      <w:r w:rsidR="00904528">
        <w:rPr>
          <w:rFonts w:ascii="Times New Roman" w:hAnsi="Times New Roman" w:cs="Times New Roman"/>
          <w:sz w:val="28"/>
          <w:szCs w:val="28"/>
        </w:rPr>
        <w:t>с детьми; по речевому развитию;</w:t>
      </w:r>
    </w:p>
    <w:p w:rsidR="006931AA" w:rsidRDefault="00BB171A" w:rsidP="006931AA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комплексы для оформления родительских уголков.</w:t>
      </w:r>
    </w:p>
    <w:p w:rsidR="006931AA" w:rsidRDefault="006931AA" w:rsidP="006931AA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6931AA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Однако кабинет недостаточно оснащен техническим и компьютерным оборудованием.</w:t>
      </w:r>
    </w:p>
    <w:p w:rsidR="00FB5E97" w:rsidRDefault="00FB5E97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904528" w:rsidRPr="00FB5E97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i/>
          <w:sz w:val="28"/>
          <w:szCs w:val="28"/>
        </w:rPr>
      </w:pPr>
      <w:r w:rsidRPr="00FB5E97">
        <w:rPr>
          <w:rFonts w:ascii="Times New Roman" w:hAnsi="Times New Roman" w:cs="Times New Roman"/>
          <w:i/>
          <w:sz w:val="28"/>
          <w:szCs w:val="28"/>
        </w:rPr>
        <w:t xml:space="preserve">Информационное обеспечение </w:t>
      </w:r>
      <w:r w:rsidR="00C9089A" w:rsidRPr="00FB5E97">
        <w:rPr>
          <w:rFonts w:ascii="Times New Roman" w:hAnsi="Times New Roman" w:cs="Times New Roman"/>
          <w:i/>
          <w:sz w:val="28"/>
          <w:szCs w:val="28"/>
        </w:rPr>
        <w:t xml:space="preserve">МБДОУ </w:t>
      </w:r>
    </w:p>
    <w:p w:rsidR="00904528" w:rsidRDefault="006931A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рограммное обеспечение </w:t>
      </w:r>
      <w:r w:rsidRPr="006931AA">
        <w:rPr>
          <w:rFonts w:ascii="Times New Roman" w:hAnsi="Times New Roman" w:cs="Times New Roman"/>
          <w:sz w:val="28"/>
          <w:szCs w:val="28"/>
        </w:rPr>
        <w:t>МБДОУ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позволяет работать с текстовыми редакторами, интернет-ресурсами, фото-, видеоматериалами, графическими редакторами.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сформирована материально-техническая база для реализации образовательных программ, жизнеобеспечения и развития детей. 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оборудованы помещения: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групповые помещения – 10;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кабинет заведующей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методический кабинет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lastRenderedPageBreak/>
        <w:t>− музыкальный зал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физкультурный зал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логопедический кабинет – 2</w:t>
      </w:r>
      <w:r w:rsidR="00BF2B23">
        <w:rPr>
          <w:rFonts w:ascii="Times New Roman" w:hAnsi="Times New Roman" w:cs="Times New Roman"/>
          <w:sz w:val="28"/>
          <w:szCs w:val="28"/>
        </w:rPr>
        <w:t>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комната психологической разгрузки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пищеблок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прачечная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медицинский блок: медицинский кабинет – 1, изолятор –</w:t>
      </w:r>
      <w:r w:rsidR="00BF2B2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BF2B23" w:rsidRDefault="00BF2B23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931AA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В 201</w:t>
      </w:r>
      <w:r w:rsidR="00C9089A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провел текущий ремонт 10 групп, 2 спальных помещений, коридоров 1 и 2 этажей, ме</w:t>
      </w:r>
      <w:r w:rsidR="006931AA">
        <w:rPr>
          <w:rFonts w:ascii="Times New Roman" w:hAnsi="Times New Roman" w:cs="Times New Roman"/>
          <w:sz w:val="28"/>
          <w:szCs w:val="28"/>
        </w:rPr>
        <w:t>дкабинета, физкультурного зала.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Отремонтированы малые архитектурные формы и игровое оборудование на участке. </w:t>
      </w:r>
    </w:p>
    <w:p w:rsidR="00BF2B23" w:rsidRDefault="00BB171A" w:rsidP="007205FC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Материально-техническое состояние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6931AA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 xml:space="preserve">Результаты анализа показателей деятельности МБДОУ </w:t>
      </w:r>
    </w:p>
    <w:p w:rsidR="00BB171A" w:rsidRPr="0022084D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Данные приведены по состоянию на </w:t>
      </w:r>
      <w:r w:rsidR="00C9089A" w:rsidRPr="0022084D">
        <w:rPr>
          <w:rFonts w:ascii="Times New Roman" w:hAnsi="Times New Roman" w:cs="Times New Roman"/>
          <w:sz w:val="28"/>
          <w:szCs w:val="28"/>
        </w:rPr>
        <w:t>31</w:t>
      </w:r>
      <w:r w:rsidRPr="0022084D">
        <w:rPr>
          <w:rFonts w:ascii="Times New Roman" w:hAnsi="Times New Roman" w:cs="Times New Roman"/>
          <w:sz w:val="28"/>
          <w:szCs w:val="28"/>
        </w:rPr>
        <w:t>.12.201</w:t>
      </w:r>
      <w:r w:rsidR="00C9089A" w:rsidRPr="0022084D">
        <w:rPr>
          <w:rFonts w:ascii="Times New Roman" w:hAnsi="Times New Roman" w:cs="Times New Roman"/>
          <w:sz w:val="28"/>
          <w:szCs w:val="28"/>
        </w:rPr>
        <w:t>9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843"/>
      </w:tblGrid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BB171A" w:rsidRPr="006931AA" w:rsidTr="007205FC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BB171A" w:rsidRPr="006931AA" w:rsidTr="007205F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в режиме полного дня (12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6931A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242</w:t>
            </w:r>
          </w:p>
        </w:tc>
      </w:tr>
      <w:tr w:rsidR="00BB171A" w:rsidRPr="006931AA" w:rsidTr="007205FC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в режиме кратковременного пребывания 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7205FC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7205FC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по форме семейного образования с психолого-педагогическим сопровождением, которое организует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6931A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6931AA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BB171A" w:rsidRPr="006931AA" w:rsidTr="007205FC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3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C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CF5E92">
              <w:rPr>
                <w:rFonts w:ascii="Times New Roman" w:hAnsi="Times New Roman" w:cs="Times New Roman"/>
                <w:szCs w:val="24"/>
              </w:rPr>
              <w:t>42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BB171A" w:rsidRPr="006931AA" w:rsidTr="007205FC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7205FC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7205FC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по коррекции недостатков физического,психического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CF5E92" w:rsidP="00C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15,7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CF5E92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15,7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CF5E92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15,7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BB171A" w:rsidRPr="006931AA" w:rsidTr="007205FC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EE26E5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B171A" w:rsidRPr="006931AA" w:rsidTr="007205FC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EE26E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7205FC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BB171A" w:rsidRPr="006931AA" w:rsidTr="007205FC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B171A" w:rsidRPr="006931AA" w:rsidTr="007205FC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B171A" w:rsidRPr="006931AA" w:rsidTr="007205FC">
        <w:trPr>
          <w:trHeight w:val="4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EE26E5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50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%)- соответствие занимаемой должности</w:t>
            </w:r>
          </w:p>
        </w:tc>
      </w:tr>
      <w:tr w:rsidR="00BB171A" w:rsidRPr="006931AA" w:rsidTr="007205FC">
        <w:trPr>
          <w:trHeight w:val="20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7205FC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7205FC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EE26E5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12 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50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B171A" w:rsidRPr="006931AA" w:rsidTr="007205FC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3 (1</w:t>
            </w:r>
            <w:r w:rsidR="00EE26E5">
              <w:rPr>
                <w:rFonts w:ascii="Times New Roman" w:hAnsi="Times New Roman" w:cs="Times New Roman"/>
                <w:szCs w:val="24"/>
              </w:rPr>
              <w:t>3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29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EE26E5">
              <w:rPr>
                <w:rFonts w:ascii="Times New Roman" w:hAnsi="Times New Roman" w:cs="Times New Roman"/>
                <w:szCs w:val="24"/>
              </w:rPr>
              <w:t xml:space="preserve">6 </w:t>
            </w:r>
            <w:r w:rsidRPr="006931AA">
              <w:rPr>
                <w:rFonts w:ascii="Times New Roman" w:hAnsi="Times New Roman" w:cs="Times New Roman"/>
                <w:szCs w:val="24"/>
              </w:rPr>
              <w:t>(</w:t>
            </w:r>
            <w:r w:rsidR="00EE26E5">
              <w:rPr>
                <w:rFonts w:ascii="Times New Roman" w:hAnsi="Times New Roman" w:cs="Times New Roman"/>
                <w:szCs w:val="24"/>
              </w:rPr>
              <w:t>50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</w:t>
            </w: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 xml:space="preserve">человек </w:t>
            </w: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(процент)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50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6F70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человек/</w:t>
            </w: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/1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7205FC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Наличие в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  <w:r w:rsidRPr="006931A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171A" w:rsidRPr="006931AA" w:rsidTr="007205FC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171A" w:rsidRPr="006931AA" w:rsidTr="007205FC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B171A" w:rsidRPr="006931AA" w:rsidTr="007205FC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121</w:t>
            </w:r>
          </w:p>
        </w:tc>
      </w:tr>
      <w:tr w:rsidR="00BB171A" w:rsidRPr="006931AA" w:rsidTr="007205FC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Наличие в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  <w:r w:rsidRPr="006931A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7205FC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7205FC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BF2B23" w:rsidRDefault="00BF2B23" w:rsidP="00BF2B23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Анализ показателей указывает на то, что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BB171A" w:rsidRPr="0022084D" w:rsidRDefault="00C9089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>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D5B00" w:rsidRPr="0022084D" w:rsidRDefault="005D5B00" w:rsidP="0022084D">
      <w:pPr>
        <w:rPr>
          <w:rFonts w:ascii="Times New Roman" w:hAnsi="Times New Roman" w:cs="Times New Roman"/>
          <w:sz w:val="28"/>
          <w:szCs w:val="28"/>
        </w:rPr>
      </w:pPr>
    </w:p>
    <w:sectPr w:rsidR="005D5B00" w:rsidRPr="0022084D" w:rsidSect="0013109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9F" w:rsidRDefault="00893B9F">
      <w:pPr>
        <w:spacing w:after="0" w:line="240" w:lineRule="auto"/>
      </w:pPr>
      <w:r>
        <w:separator/>
      </w:r>
    </w:p>
  </w:endnote>
  <w:endnote w:type="continuationSeparator" w:id="1">
    <w:p w:rsidR="00893B9F" w:rsidRDefault="0089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893B9F"/>
  <w:p w:rsidR="006925F7" w:rsidRDefault="00893B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893B9F"/>
  <w:p w:rsidR="006925F7" w:rsidRDefault="00893B9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893B9F"/>
  <w:p w:rsidR="006925F7" w:rsidRDefault="00893B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9F" w:rsidRDefault="00893B9F">
      <w:pPr>
        <w:spacing w:after="0" w:line="240" w:lineRule="auto"/>
      </w:pPr>
      <w:r>
        <w:separator/>
      </w:r>
    </w:p>
  </w:footnote>
  <w:footnote w:type="continuationSeparator" w:id="1">
    <w:p w:rsidR="00893B9F" w:rsidRDefault="0089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893B9F"/>
  <w:p w:rsidR="006925F7" w:rsidRDefault="00893B9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C25" w:rsidRDefault="00893B9F"/>
  <w:p w:rsidR="006925F7" w:rsidRDefault="00893B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B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71A"/>
    <w:rsid w:val="000B40CF"/>
    <w:rsid w:val="001125CF"/>
    <w:rsid w:val="00131093"/>
    <w:rsid w:val="001858B5"/>
    <w:rsid w:val="00190218"/>
    <w:rsid w:val="0022084D"/>
    <w:rsid w:val="002A7F9F"/>
    <w:rsid w:val="002B3235"/>
    <w:rsid w:val="0047593D"/>
    <w:rsid w:val="00493BC1"/>
    <w:rsid w:val="004B1D1A"/>
    <w:rsid w:val="005C613B"/>
    <w:rsid w:val="005D1481"/>
    <w:rsid w:val="005D5B00"/>
    <w:rsid w:val="005E4762"/>
    <w:rsid w:val="006931AA"/>
    <w:rsid w:val="007019AD"/>
    <w:rsid w:val="007205FC"/>
    <w:rsid w:val="008216AC"/>
    <w:rsid w:val="00893B9F"/>
    <w:rsid w:val="00904528"/>
    <w:rsid w:val="009F1929"/>
    <w:rsid w:val="009F2ACC"/>
    <w:rsid w:val="00A13C21"/>
    <w:rsid w:val="00BB171A"/>
    <w:rsid w:val="00BF2B23"/>
    <w:rsid w:val="00C9089A"/>
    <w:rsid w:val="00CF5E92"/>
    <w:rsid w:val="00D16F70"/>
    <w:rsid w:val="00D52449"/>
    <w:rsid w:val="00D7608C"/>
    <w:rsid w:val="00D76A9D"/>
    <w:rsid w:val="00DC4DFD"/>
    <w:rsid w:val="00EE26E5"/>
    <w:rsid w:val="00EF7686"/>
    <w:rsid w:val="00FB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1A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593406593406595E-2"/>
          <c:y val="8.7078651685393235E-2"/>
          <c:w val="0.6483516483516486"/>
          <c:h val="0.814606741573033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лет</c:v>
                </c:pt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6-4B8C-BED4-9FD80B2B7C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3 до 5 лет</c:v>
                </c:pt>
              </c:strCache>
            </c:strRef>
          </c:tx>
          <c:spPr>
            <a:solidFill>
              <a:srgbClr val="993366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6-4B8C-BED4-9FD80B2B7C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FFFFCC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6-4B8C-BED4-9FD80B2B7CD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10 до 15 лет</c:v>
                </c:pt>
              </c:strCache>
            </c:strRef>
          </c:tx>
          <c:spPr>
            <a:solidFill>
              <a:srgbClr val="CCFFFF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D6-4B8C-BED4-9FD80B2B7CD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от 15 до 20 лет</c:v>
                </c:pt>
              </c:strCache>
            </c:strRef>
          </c:tx>
          <c:spPr>
            <a:solidFill>
              <a:srgbClr val="660066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D6-4B8C-BED4-9FD80B2B7CD4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от 20 и выше</c:v>
                </c:pt>
              </c:strCache>
            </c:strRef>
          </c:tx>
          <c:spPr>
            <a:solidFill>
              <a:srgbClr val="FF8080"/>
            </a:solidFill>
            <a:ln w="12665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D6-4B8C-BED4-9FD80B2B7CD4}"/>
            </c:ext>
          </c:extLst>
        </c:ser>
        <c:overlap val="10"/>
        <c:axId val="130525440"/>
        <c:axId val="131109632"/>
      </c:barChart>
      <c:catAx>
        <c:axId val="130525440"/>
        <c:scaling>
          <c:orientation val="minMax"/>
        </c:scaling>
        <c:axPos val="b"/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1109632"/>
        <c:crosses val="autoZero"/>
        <c:auto val="1"/>
        <c:lblAlgn val="ctr"/>
        <c:lblOffset val="100"/>
        <c:tickLblSkip val="1"/>
        <c:tickMarkSkip val="1"/>
      </c:catAx>
      <c:valAx>
        <c:axId val="131109632"/>
        <c:scaling>
          <c:orientation val="minMax"/>
          <c:max val="8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0525440"/>
        <c:crosses val="autoZero"/>
        <c:crossBetween val="between"/>
        <c:majorUnit val="1"/>
      </c:valAx>
      <c:spPr>
        <a:solidFill>
          <a:srgbClr val="C0C0C0"/>
        </a:solidFill>
        <a:ln w="126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998430141287285"/>
          <c:y val="0.13202247191011235"/>
          <c:w val="0.2637362637362638"/>
          <c:h val="0.72191011235955083"/>
        </c:manualLayout>
      </c:layout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44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8084772370486676E-2"/>
          <c:y val="5.0228310502283095E-2"/>
          <c:w val="0.63265306122449005"/>
          <c:h val="0.8652968036529680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к.к.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D0-4C32-80D9-47E271367D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к.к.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D0-4C32-80D9-47E271367D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D0-4C32-80D9-47E271367D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соответствуют занимаемой должности </c:v>
                </c:pt>
              </c:strCache>
            </c:strRef>
          </c:tx>
          <c:spPr>
            <a:solidFill>
              <a:srgbClr val="CCFFFF"/>
            </a:solidFill>
            <a:ln w="12672">
              <a:solidFill>
                <a:srgbClr val="000000"/>
              </a:solidFill>
              <a:prstDash val="solid"/>
            </a:ln>
          </c:spPr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D0-4C32-80D9-47E271367DD3}"/>
            </c:ext>
          </c:extLst>
        </c:ser>
        <c:axId val="35779328"/>
        <c:axId val="35780864"/>
      </c:barChart>
      <c:catAx>
        <c:axId val="35779328"/>
        <c:scaling>
          <c:orientation val="minMax"/>
        </c:scaling>
        <c:axPos val="b"/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780864"/>
        <c:crosses val="autoZero"/>
        <c:auto val="1"/>
        <c:lblAlgn val="ctr"/>
        <c:lblOffset val="100"/>
        <c:tickLblSkip val="1"/>
        <c:tickMarkSkip val="1"/>
      </c:catAx>
      <c:valAx>
        <c:axId val="35780864"/>
        <c:scaling>
          <c:orientation val="minMax"/>
          <c:max val="24"/>
          <c:min val="0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779328"/>
        <c:crosses val="autoZero"/>
        <c:crossBetween val="between"/>
        <c:majorUnit val="1"/>
      </c:valAx>
      <c:spPr>
        <a:solidFill>
          <a:schemeClr val="bg1">
            <a:lumMod val="85000"/>
            <a:alpha val="97000"/>
          </a:schemeClr>
        </a:solidFill>
        <a:ln w="126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643642072213475"/>
          <c:y val="6.3926940639269403E-2"/>
          <c:w val="0.28728414442700156"/>
          <c:h val="0.83333333333333359"/>
        </c:manualLayout>
      </c:layout>
      <c:spPr>
        <a:solidFill>
          <a:srgbClr val="FFFFFF"/>
        </a:solidFill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67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5AAA-D856-4BCA-A5A8-FD64E415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intel</cp:lastModifiedBy>
  <cp:revision>4</cp:revision>
  <cp:lastPrinted>2020-04-05T11:11:00Z</cp:lastPrinted>
  <dcterms:created xsi:type="dcterms:W3CDTF">2020-04-05T11:09:00Z</dcterms:created>
  <dcterms:modified xsi:type="dcterms:W3CDTF">2020-04-05T11:25:00Z</dcterms:modified>
</cp:coreProperties>
</file>