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  <w:r>
        <w:rPr>
          <w:rFonts w:eastAsia="Times New Roman" w:cstheme="minorHAnsi"/>
          <w:b/>
          <w:noProof/>
          <w:spacing w:val="-3"/>
          <w:sz w:val="24"/>
          <w:szCs w:val="24"/>
          <w:lang w:val="ru-RU" w:eastAsia="ru-RU"/>
        </w:rPr>
        <w:drawing>
          <wp:inline distT="0" distB="0" distL="0" distR="0">
            <wp:extent cx="6120765" cy="8419052"/>
            <wp:effectExtent l="0" t="0" r="0" b="1270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</w:p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</w:p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</w:p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</w:p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</w:p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</w:p>
    <w:p w:rsidR="001F44D8" w:rsidRDefault="001F44D8" w:rsidP="00546FFC">
      <w:pPr>
        <w:spacing w:before="0" w:beforeAutospacing="0" w:after="0" w:afterAutospacing="0"/>
        <w:jc w:val="center"/>
        <w:rPr>
          <w:rFonts w:eastAsia="Times New Roman" w:cstheme="minorHAnsi"/>
          <w:b/>
          <w:spacing w:val="-3"/>
          <w:sz w:val="24"/>
          <w:szCs w:val="24"/>
          <w:lang w:val="ru-RU" w:eastAsia="ru-RU"/>
        </w:rPr>
      </w:pPr>
    </w:p>
    <w:p w:rsidR="0056280F" w:rsidRPr="00546FFC" w:rsidRDefault="00C33298" w:rsidP="00546FFC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bookmarkStart w:id="0" w:name="_GoBack"/>
      <w:bookmarkEnd w:id="0"/>
      <w:r w:rsidRPr="00546FFC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распорядительного акта </w:t>
      </w:r>
      <w:r w:rsidR="00113947" w:rsidRPr="00546FFC">
        <w:rPr>
          <w:rFonts w:cstheme="minorHAnsi"/>
          <w:color w:val="000000"/>
          <w:sz w:val="24"/>
          <w:szCs w:val="24"/>
          <w:lang w:val="ru-RU"/>
        </w:rPr>
        <w:t>Администрации Ленинского района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 города </w:t>
      </w:r>
      <w:r w:rsidR="00113947" w:rsidRPr="00546FFC">
        <w:rPr>
          <w:rFonts w:cstheme="minorHAnsi"/>
          <w:color w:val="000000"/>
          <w:sz w:val="24"/>
          <w:szCs w:val="24"/>
          <w:lang w:val="ru-RU"/>
        </w:rPr>
        <w:t>Махачкалы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закреплении образовательных организаций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конкретными территориями;</w:t>
      </w:r>
    </w:p>
    <w:p w:rsidR="00AA3E77" w:rsidRPr="00AA3E77" w:rsidRDefault="00C33298" w:rsidP="00AA3E77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546FFC">
        <w:rPr>
          <w:rFonts w:cstheme="minorHAnsi"/>
          <w:color w:val="000000"/>
          <w:sz w:val="24"/>
          <w:szCs w:val="24"/>
        </w:rPr>
        <w:t>настоящих</w:t>
      </w:r>
      <w:proofErr w:type="spellEnd"/>
      <w:r w:rsidRPr="00546FFC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546FFC">
        <w:rPr>
          <w:rFonts w:cstheme="minorHAnsi"/>
          <w:color w:val="000000"/>
          <w:sz w:val="24"/>
          <w:szCs w:val="24"/>
        </w:rPr>
        <w:t>правил</w:t>
      </w:r>
      <w:proofErr w:type="spellEnd"/>
      <w:r w:rsidRPr="00546FFC">
        <w:rPr>
          <w:rFonts w:cstheme="minorHAnsi"/>
          <w:color w:val="000000"/>
          <w:sz w:val="24"/>
          <w:szCs w:val="24"/>
        </w:rPr>
        <w:t>;</w:t>
      </w:r>
    </w:p>
    <w:p w:rsidR="0056280F" w:rsidRPr="00AA3E77" w:rsidRDefault="00C33298" w:rsidP="00AA3E77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AA3E77">
        <w:rPr>
          <w:rFonts w:cstheme="minorHAnsi"/>
          <w:color w:val="000000"/>
          <w:sz w:val="24"/>
          <w:szCs w:val="24"/>
          <w:lang w:val="ru-RU"/>
        </w:rPr>
        <w:t xml:space="preserve">копии устава </w:t>
      </w:r>
      <w:r w:rsidR="00113947" w:rsidRPr="00AA3E77">
        <w:rPr>
          <w:rFonts w:cstheme="minorHAnsi"/>
          <w:color w:val="000000"/>
          <w:sz w:val="24"/>
          <w:szCs w:val="24"/>
          <w:lang w:val="ru-RU"/>
        </w:rPr>
        <w:t>МБДОУ «ДС №75»</w:t>
      </w:r>
      <w:r w:rsidRPr="00AA3E77">
        <w:rPr>
          <w:rFonts w:cstheme="minorHAnsi"/>
          <w:color w:val="000000"/>
          <w:sz w:val="24"/>
          <w:szCs w:val="24"/>
          <w:lang w:val="ru-RU"/>
        </w:rPr>
        <w:t>, лицензии на</w:t>
      </w:r>
      <w:r w:rsidRPr="00AA3E77">
        <w:rPr>
          <w:rFonts w:cstheme="minorHAnsi"/>
          <w:color w:val="000000"/>
          <w:sz w:val="24"/>
          <w:szCs w:val="24"/>
        </w:rPr>
        <w:t> </w:t>
      </w:r>
      <w:r w:rsidRPr="00AA3E77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образовательных программ и</w:t>
      </w:r>
      <w:r w:rsidRPr="00AA3E77">
        <w:rPr>
          <w:rFonts w:cstheme="minorHAnsi"/>
          <w:color w:val="000000"/>
          <w:sz w:val="24"/>
          <w:szCs w:val="24"/>
        </w:rPr>
        <w:t> </w:t>
      </w:r>
      <w:r w:rsidRPr="00AA3E77">
        <w:rPr>
          <w:rFonts w:cstheme="minorHAnsi"/>
          <w:color w:val="000000"/>
          <w:sz w:val="24"/>
          <w:szCs w:val="24"/>
          <w:lang w:val="ru-RU"/>
        </w:rPr>
        <w:t>других документов, регламентирующих организацию и</w:t>
      </w:r>
      <w:r w:rsidRPr="00AA3E77">
        <w:rPr>
          <w:rFonts w:cstheme="minorHAnsi"/>
          <w:color w:val="000000"/>
          <w:sz w:val="24"/>
          <w:szCs w:val="24"/>
        </w:rPr>
        <w:t> </w:t>
      </w:r>
      <w:r w:rsidRPr="00AA3E77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 w:rsidRPr="00AA3E77">
        <w:rPr>
          <w:rFonts w:cstheme="minorHAnsi"/>
          <w:color w:val="000000"/>
          <w:sz w:val="24"/>
          <w:szCs w:val="24"/>
        </w:rPr>
        <w:t> </w:t>
      </w:r>
      <w:r w:rsidRPr="00AA3E77">
        <w:rPr>
          <w:rFonts w:cstheme="minorHAnsi"/>
          <w:color w:val="000000"/>
          <w:sz w:val="24"/>
          <w:szCs w:val="24"/>
          <w:lang w:val="ru-RU"/>
        </w:rPr>
        <w:t>обязанности воспитанников;</w:t>
      </w:r>
    </w:p>
    <w:p w:rsidR="0056280F" w:rsidRPr="00546FFC" w:rsidRDefault="00C33298" w:rsidP="00546FFC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информации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сроках приема документов, графика приема документов;</w:t>
      </w:r>
    </w:p>
    <w:p w:rsidR="0056280F" w:rsidRPr="00546FFC" w:rsidRDefault="00C33298" w:rsidP="00546FFC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примерных форм заявлений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образцов их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заполнения;</w:t>
      </w:r>
    </w:p>
    <w:p w:rsidR="0056280F" w:rsidRPr="00546FFC" w:rsidRDefault="00C33298" w:rsidP="00546FFC">
      <w:pPr>
        <w:numPr>
          <w:ilvl w:val="0"/>
          <w:numId w:val="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формы заявления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организации, осуществляющей образовательную деятельность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 (далее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— другая организация),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образца ее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заполнения;</w:t>
      </w:r>
    </w:p>
    <w:p w:rsidR="0056280F" w:rsidRPr="00546FFC" w:rsidRDefault="00C33298" w:rsidP="00546FFC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дополнительной информации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текущему приему.</w:t>
      </w:r>
    </w:p>
    <w:p w:rsidR="0056280F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2.8. Выбор языка образования, изучаемых родного языка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числа языков народов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РФ,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РФ осуществляется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обучение.</w:t>
      </w:r>
    </w:p>
    <w:p w:rsidR="00AA3E77" w:rsidRPr="00546FFC" w:rsidRDefault="00AA3E77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56280F" w:rsidRPr="00546FFC" w:rsidRDefault="00C33298" w:rsidP="00546FFC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3. Порядок зачисления на</w:t>
      </w:r>
      <w:r w:rsidRPr="00546FFC">
        <w:rPr>
          <w:rFonts w:cstheme="minorHAnsi"/>
          <w:b/>
          <w:bCs/>
          <w:color w:val="000000"/>
          <w:sz w:val="24"/>
          <w:szCs w:val="24"/>
        </w:rPr>
        <w:t> </w:t>
      </w:r>
      <w:proofErr w:type="gramStart"/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по</w:t>
      </w:r>
      <w:r w:rsidRPr="00546FFC">
        <w:rPr>
          <w:rFonts w:cstheme="minorHAnsi"/>
          <w:b/>
          <w:bCs/>
          <w:color w:val="000000"/>
          <w:sz w:val="24"/>
          <w:szCs w:val="24"/>
        </w:rPr>
        <w:t> </w:t>
      </w: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основным образовательным программам</w:t>
      </w:r>
      <w:r w:rsidRPr="00546FFC">
        <w:rPr>
          <w:rFonts w:cstheme="minorHAnsi"/>
          <w:sz w:val="24"/>
          <w:szCs w:val="24"/>
          <w:lang w:val="ru-RU"/>
        </w:rPr>
        <w:br/>
      </w: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дошкольного образования 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3.1. Прием детей на</w:t>
      </w:r>
      <w:r w:rsidRPr="00546FFC">
        <w:rPr>
          <w:rFonts w:cstheme="minorHAnsi"/>
          <w:color w:val="000000"/>
          <w:sz w:val="24"/>
          <w:szCs w:val="24"/>
        </w:rPr>
        <w:t> 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proofErr w:type="gramEnd"/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 w:rsidR="00113947" w:rsidRPr="00546FF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546FFC">
        <w:rPr>
          <w:rFonts w:cstheme="minorHAnsi"/>
          <w:color w:val="000000"/>
          <w:sz w:val="24"/>
          <w:szCs w:val="24"/>
          <w:lang w:val="ru-RU"/>
        </w:rPr>
        <w:t>осуществляется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направлению Управления образования города </w:t>
      </w:r>
      <w:r w:rsidR="00113947" w:rsidRPr="00546FFC">
        <w:rPr>
          <w:rFonts w:cstheme="minorHAnsi"/>
          <w:color w:val="000000"/>
          <w:sz w:val="24"/>
          <w:szCs w:val="24"/>
          <w:lang w:val="ru-RU"/>
        </w:rPr>
        <w:t>Махачкалы</w:t>
      </w:r>
      <w:r w:rsidRPr="00546FFC">
        <w:rPr>
          <w:rFonts w:cstheme="minorHAnsi"/>
          <w:color w:val="000000"/>
          <w:sz w:val="24"/>
          <w:szCs w:val="24"/>
          <w:lang w:val="ru-RU"/>
        </w:rPr>
        <w:t>,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законодательством РФ.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Форма заявления утверждается заведующ</w:t>
      </w:r>
      <w:r w:rsidR="00113947" w:rsidRPr="00546FFC">
        <w:rPr>
          <w:rFonts w:cstheme="minorHAnsi"/>
          <w:color w:val="000000"/>
          <w:sz w:val="24"/>
          <w:szCs w:val="24"/>
          <w:lang w:val="ru-RU"/>
        </w:rPr>
        <w:t>ей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 детским садом.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3.2. Для зачисления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родители (законные представители) детей дополнительно предъявляют следующие документы:</w:t>
      </w:r>
    </w:p>
    <w:p w:rsidR="0056280F" w:rsidRPr="00546FFC" w:rsidRDefault="00C33298" w:rsidP="00546FFC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свидетельство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рождении ребенка или для иностранных граждан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лиц без гражданства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="005509C4">
        <w:rPr>
          <w:rFonts w:cstheme="minorHAnsi"/>
          <w:color w:val="000000"/>
          <w:sz w:val="24"/>
          <w:szCs w:val="24"/>
          <w:lang w:val="ru-RU"/>
        </w:rPr>
        <w:t>-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 докумен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т(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>-ы), удостоверяющий(е) личность ребенка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подтверждающий(е) законность представления прав ребенка;</w:t>
      </w:r>
    </w:p>
    <w:p w:rsidR="0056280F" w:rsidRPr="00546FFC" w:rsidRDefault="00C33298" w:rsidP="00546FFC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свидетельство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регистрации ребенка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месту жительства или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месту пребывания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закрепленной территории или документ, содержащий сведения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месте пребывания, месте фактического проживания ребенка.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</w:rPr>
      </w:pPr>
      <w:r w:rsidRPr="00546FFC">
        <w:rPr>
          <w:rFonts w:cstheme="minorHAnsi"/>
          <w:color w:val="000000"/>
          <w:sz w:val="24"/>
          <w:szCs w:val="24"/>
        </w:rPr>
        <w:t>3.3. При необходимости родители предъявляют:</w:t>
      </w:r>
    </w:p>
    <w:p w:rsidR="0056280F" w:rsidRPr="00546FFC" w:rsidRDefault="00C33298" w:rsidP="00546FFC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546FFC">
        <w:rPr>
          <w:rFonts w:cstheme="minorHAnsi"/>
          <w:color w:val="000000"/>
          <w:sz w:val="24"/>
          <w:szCs w:val="24"/>
        </w:rPr>
        <w:t>документ, подтверждающий установление опеки;</w:t>
      </w:r>
    </w:p>
    <w:p w:rsidR="0056280F" w:rsidRPr="00546FFC" w:rsidRDefault="00C33298" w:rsidP="00546FFC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56280F" w:rsidRPr="00546FFC" w:rsidRDefault="00C33298" w:rsidP="00546FFC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документ, подтверждающий потребность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группе оздоровительной направленности.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 xml:space="preserve">3.4.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Для зачисления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родители (законные представители) детей, не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являющихся гражданами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РФ, дополнительно представляют документ, подтверждающий право заявителя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пребывание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РФ (виза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="00AA7AF3" w:rsidRPr="00546FFC">
        <w:rPr>
          <w:rFonts w:cstheme="minorHAnsi"/>
          <w:color w:val="000000"/>
          <w:sz w:val="24"/>
          <w:szCs w:val="24"/>
          <w:lang w:val="ru-RU"/>
        </w:rPr>
        <w:t>-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случае прибытия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Россию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порядке, требующем получения визы,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(или) миграционная карта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отметкой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въезде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Россию (за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исключением граждан Республики Беларусь), вид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жительство или разрешение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временное проживание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России, иные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документы, предусмотренные федеральным законом или международным договором РФ).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Иностранные граждане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лица без гражданства все документы представляют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русском языке или вместе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нотариально заверенным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установленном порядке переводом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русский язык.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3.5.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делает копии предъявляемых при приеме документов, которые хранятся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детском саду.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3.6. Прием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инициативе родителей (законных представителей) осуществляется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личному заявлению родителей (законных представителей) ребенка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другой </w:t>
      </w:r>
      <w:r w:rsidRPr="00546FFC">
        <w:rPr>
          <w:rFonts w:cstheme="minorHAnsi"/>
          <w:color w:val="000000"/>
          <w:sz w:val="24"/>
          <w:szCs w:val="24"/>
          <w:lang w:val="ru-RU"/>
        </w:rPr>
        <w:lastRenderedPageBreak/>
        <w:t>организации при предъявлении оригинала документа, удостоверяющего личность родителя (законного представителя).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Форма заявления утверждается заведующ</w:t>
      </w:r>
      <w:r w:rsidR="00E0336E">
        <w:rPr>
          <w:rFonts w:cstheme="minorHAnsi"/>
          <w:color w:val="000000"/>
          <w:sz w:val="24"/>
          <w:szCs w:val="24"/>
          <w:lang w:val="ru-RU"/>
        </w:rPr>
        <w:t>ей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 детским садом.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3.7. Для зачисления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 родители (законные</w:t>
      </w:r>
      <w:r w:rsidRPr="00546FFC">
        <w:rPr>
          <w:rFonts w:cstheme="minorHAnsi"/>
          <w:sz w:val="24"/>
          <w:szCs w:val="24"/>
          <w:lang w:val="ru-RU"/>
        </w:rPr>
        <w:br/>
      </w:r>
      <w:r w:rsidRPr="00546FFC">
        <w:rPr>
          <w:rFonts w:cstheme="minorHAnsi"/>
          <w:color w:val="000000"/>
          <w:sz w:val="24"/>
          <w:szCs w:val="24"/>
          <w:lang w:val="ru-RU"/>
        </w:rPr>
        <w:t>представители) несовершеннолетних дополнительно предъявляют личное дело обучающегося.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3.8. Должностное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при приеме заявления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инициативе родителей проверяет представленное личное дело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наличие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нем документов, требуемых при зачислении на</w:t>
      </w:r>
      <w:r w:rsidRPr="00546FFC">
        <w:rPr>
          <w:rFonts w:cstheme="minorHAnsi"/>
          <w:color w:val="000000"/>
          <w:sz w:val="24"/>
          <w:szCs w:val="24"/>
        </w:rPr>
        <w:t> 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proofErr w:type="gramEnd"/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образования.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При отсутствии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личном деле копий документов, необходимых для приема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Порядком приема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546FFC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России от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15.05.2020 №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236 «Об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утверждении Порядка приема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образования»</w:t>
      </w:r>
      <w:r w:rsidR="00846242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546FFC">
        <w:rPr>
          <w:rFonts w:cstheme="minorHAnsi"/>
          <w:color w:val="000000"/>
          <w:sz w:val="24"/>
          <w:szCs w:val="24"/>
          <w:lang w:val="ru-RU"/>
        </w:rPr>
        <w:t>должностное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регистрационном номере заявления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перечне недостающих документов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>. Акт составляется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двух экземплярах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заверяется подписями родителей (законных представителей) несовершеннолетнего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лица, ответственного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печатью детского сада. Один экземпляр акта подшивается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представленное личное дело, второй передается заявителю.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вправе запросить недостающие документы у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родителя (законного представителя). Заявитель обязан донести недостающие документы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течение 14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календарных дней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даты составления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акта.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Отсутствие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личном деле документов, требуемых для зачисления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сад, не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является основанием для отказа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3.9.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при приеме любых заявлений обязано ознакомиться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также факта родственных отношений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 xml:space="preserve">3.10.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При приеме заявления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(заявления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организации) должностное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знакомит родителей (законных представителей)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уставом детского сада, лицензией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обязанности обучающихся.</w:t>
      </w:r>
      <w:proofErr w:type="gramEnd"/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3.11. Факт ознакомления родителей (законных представителей) ребенка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документами, указанными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3.10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правил, фиксируется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заявлении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 ребенка.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3.12.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осуществляет регистрацию поданных заявлений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(заявлений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организации)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копий документов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журнале приема заявлений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приеме,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чем родителям (законным представителям) выдается расписка.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расписке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указывает регистрационный номер заявления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 ребенка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перечень представленных документов. Иные заявления, подаваемые вместе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заявлением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приеме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или заявлением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организации, включаются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3.13. Заявление может быть подано родителем (законным представителем)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бумажном носителе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 (или)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электронной форме через единый портал государственных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муниципальных услуг (функций)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(или) региональный портал государственных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муниципальных услуг (функций).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3.14.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детей, которые сдали полный комплект документов, предусмотренных настоящими правилами,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течение 5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рабочих дней заключается договор об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образовании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 w:rsidR="00AA7AF3" w:rsidRPr="00546FFC">
        <w:rPr>
          <w:rFonts w:cstheme="minorHAnsi"/>
          <w:color w:val="000000"/>
          <w:sz w:val="24"/>
          <w:szCs w:val="24"/>
          <w:lang w:val="ru-RU"/>
        </w:rPr>
        <w:t>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lastRenderedPageBreak/>
        <w:t>3.15. Зачисление ребенка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течение трех рабочих дней после заключения договора, указанного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пункте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3.14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правил.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3.16.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трехдневный срок после издания приказа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зачислении размещает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приказ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информационном стенде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обеспечивает размещение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официальном сайте детского сада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сети «Интернет» реквизитов приказа, наименования возрастной группы, числа детей, зачисленных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указанную возрастную группу.</w:t>
      </w:r>
    </w:p>
    <w:p w:rsidR="0056280F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3.17.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каждого зачисленного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ребенка,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исключением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зачисленных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организации, формируется личное дело,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котором хранятся все полученные при приеме документы.</w:t>
      </w:r>
    </w:p>
    <w:p w:rsidR="00AA3E77" w:rsidRPr="00546FFC" w:rsidRDefault="00AA3E77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</w:p>
    <w:p w:rsidR="0056280F" w:rsidRPr="00546FFC" w:rsidRDefault="00C33298" w:rsidP="00546FFC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4. Особенности зачисления </w:t>
      </w:r>
      <w:proofErr w:type="gramStart"/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на</w:t>
      </w:r>
      <w:r w:rsidRPr="00546FFC">
        <w:rPr>
          <w:rFonts w:cstheme="minorHAnsi"/>
          <w:b/>
          <w:bCs/>
          <w:color w:val="000000"/>
          <w:sz w:val="24"/>
          <w:szCs w:val="24"/>
        </w:rPr>
        <w:t> </w:t>
      </w: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обучение по</w:t>
      </w:r>
      <w:r w:rsidRPr="00546FFC">
        <w:rPr>
          <w:rFonts w:cstheme="minorHAnsi"/>
          <w:b/>
          <w:bCs/>
          <w:color w:val="000000"/>
          <w:sz w:val="24"/>
          <w:szCs w:val="24"/>
        </w:rPr>
        <w:t> </w:t>
      </w: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основным образовательным программам дошкольного образования в</w:t>
      </w:r>
      <w:r w:rsidRPr="00546FFC">
        <w:rPr>
          <w:rFonts w:cstheme="minorHAnsi"/>
          <w:b/>
          <w:bCs/>
          <w:color w:val="000000"/>
          <w:sz w:val="24"/>
          <w:szCs w:val="24"/>
        </w:rPr>
        <w:t> </w:t>
      </w: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b/>
          <w:bCs/>
          <w:color w:val="000000"/>
          <w:sz w:val="24"/>
          <w:szCs w:val="24"/>
        </w:rPr>
        <w:t> </w:t>
      </w: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другой организации по</w:t>
      </w:r>
      <w:r w:rsidRPr="00546FFC">
        <w:rPr>
          <w:rFonts w:cstheme="minorHAnsi"/>
          <w:b/>
          <w:bCs/>
          <w:color w:val="000000"/>
          <w:sz w:val="24"/>
          <w:szCs w:val="24"/>
        </w:rPr>
        <w:t> </w:t>
      </w:r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>решению</w:t>
      </w:r>
      <w:proofErr w:type="gramEnd"/>
      <w:r w:rsidRPr="00546FFC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учредителя 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 xml:space="preserve">4.1. Прием детей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 w:rsidR="00275AAE" w:rsidRPr="00546FFC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546FFC">
        <w:rPr>
          <w:rFonts w:cstheme="minorHAnsi"/>
          <w:color w:val="000000"/>
          <w:sz w:val="24"/>
          <w:szCs w:val="24"/>
          <w:lang w:val="ru-RU"/>
        </w:rPr>
        <w:t>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другой организации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решению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учредителя осуществляется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условиях, установленных законодательством РФ.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4.2. Прием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осуществляется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4.3.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принимает от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исходной организации личные дела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письменные согласия родителей (законных представителей)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соответствии со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списочным составом обучающихся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акту приема-передачи. При приеме каждое личное дело проверяется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наличие документов, обязательных для приема на</w:t>
      </w:r>
      <w:r w:rsidRPr="00546FFC">
        <w:rPr>
          <w:rFonts w:cstheme="minorHAnsi"/>
          <w:color w:val="000000"/>
          <w:sz w:val="24"/>
          <w:szCs w:val="24"/>
        </w:rPr>
        <w:t> 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proofErr w:type="gramEnd"/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 xml:space="preserve">4.4.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случае отсутствия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личном деле документов, которые предусмотрены Порядком приема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546FFC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России от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15.05.2020 №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236 «Об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утверждении Порядка приема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обучение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образования», согласий родителей (законных представителей) или отсутствия сведений об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обучающемся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списочном составе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делает соответствующую отметку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акте приема-передачи.</w:t>
      </w:r>
      <w:proofErr w:type="gramEnd"/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 документов, готовит сопроводительное письмо к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акту приема-передачи личных дел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перечнем недостающей информации, документов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передает его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подпись заведующе</w:t>
      </w:r>
      <w:r w:rsidR="00E0336E">
        <w:rPr>
          <w:rFonts w:cstheme="minorHAnsi"/>
          <w:color w:val="000000"/>
          <w:sz w:val="24"/>
          <w:szCs w:val="24"/>
          <w:lang w:val="ru-RU"/>
        </w:rPr>
        <w:t>й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 детским садом. Сопроводительное письмо регистрируется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журнале исходящих документов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сада. Акт приема-передачи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примечаниями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сопроводительное письмо направляются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адрес исходной образовательной организации.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4.5. В</w:t>
      </w:r>
      <w:r w:rsidRPr="00546FFC">
        <w:rPr>
          <w:rFonts w:cstheme="minorHAnsi"/>
          <w:color w:val="000000"/>
          <w:sz w:val="24"/>
          <w:szCs w:val="24"/>
        </w:rPr>
        <w:t> 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случае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когда недостающие документы от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исходной организации не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получены, лицо, ответственное за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прием, запрашивает недостающие документы у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родителей (законных представителей). При непредставлении родителями (законными представителями) обучающихся или отказе от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представления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документов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личное дело обучающегося включается выписка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акта приема-передачи личных дел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перечнем недостающих документов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ссылкой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дату и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номер сопроводительного письма.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4.6.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основании представленных исходной организацией документов с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родителями (законными представителями) детей заключается договор об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образовании по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4.7. Зачисление ребенка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течение трех рабочих дней после заключения договора.</w:t>
      </w:r>
    </w:p>
    <w:p w:rsidR="0056280F" w:rsidRPr="00546FFC" w:rsidRDefault="00C33298" w:rsidP="00546FFC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546FFC">
        <w:rPr>
          <w:rFonts w:cstheme="minorHAnsi"/>
          <w:color w:val="000000"/>
          <w:sz w:val="24"/>
          <w:szCs w:val="24"/>
          <w:lang w:val="ru-RU"/>
        </w:rPr>
        <w:t>4.8. На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 xml:space="preserve">основании полученных личных дел ответственное должностное лицо формирует новые личные дела, </w:t>
      </w:r>
      <w:proofErr w:type="gramStart"/>
      <w:r w:rsidRPr="00546FFC">
        <w:rPr>
          <w:rFonts w:cstheme="minorHAnsi"/>
          <w:color w:val="000000"/>
          <w:sz w:val="24"/>
          <w:szCs w:val="24"/>
          <w:lang w:val="ru-RU"/>
        </w:rPr>
        <w:t>включающие</w:t>
      </w:r>
      <w:proofErr w:type="gramEnd"/>
      <w:r w:rsidRPr="00546FFC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том числе выписку из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приказа о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зачислении в</w:t>
      </w:r>
      <w:r w:rsidRPr="00546FFC">
        <w:rPr>
          <w:rFonts w:cstheme="minorHAnsi"/>
          <w:color w:val="000000"/>
          <w:sz w:val="24"/>
          <w:szCs w:val="24"/>
        </w:rPr>
        <w:t> </w:t>
      </w:r>
      <w:r w:rsidRPr="00546FFC">
        <w:rPr>
          <w:rFonts w:cstheme="minorHAnsi"/>
          <w:color w:val="000000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 обучающихся.</w:t>
      </w:r>
    </w:p>
    <w:p w:rsidR="0056280F" w:rsidRPr="00546FFC" w:rsidRDefault="0056280F" w:rsidP="00546FFC">
      <w:pPr>
        <w:rPr>
          <w:rFonts w:cstheme="minorHAnsi"/>
          <w:color w:val="000000"/>
          <w:sz w:val="24"/>
          <w:szCs w:val="24"/>
          <w:lang w:val="ru-RU"/>
        </w:rPr>
      </w:pPr>
    </w:p>
    <w:sectPr w:rsidR="0056280F" w:rsidRPr="00546FFC" w:rsidSect="00113947">
      <w:pgSz w:w="11907" w:h="16839"/>
      <w:pgMar w:top="851" w:right="992" w:bottom="709" w:left="1276" w:header="720" w:footer="1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76D" w:rsidRDefault="00FA076D" w:rsidP="00113947">
      <w:pPr>
        <w:spacing w:before="0" w:after="0"/>
      </w:pPr>
      <w:r>
        <w:separator/>
      </w:r>
    </w:p>
  </w:endnote>
  <w:endnote w:type="continuationSeparator" w:id="0">
    <w:p w:rsidR="00FA076D" w:rsidRDefault="00FA076D" w:rsidP="0011394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76D" w:rsidRDefault="00FA076D" w:rsidP="00113947">
      <w:pPr>
        <w:spacing w:before="0" w:after="0"/>
      </w:pPr>
      <w:r>
        <w:separator/>
      </w:r>
    </w:p>
  </w:footnote>
  <w:footnote w:type="continuationSeparator" w:id="0">
    <w:p w:rsidR="00FA076D" w:rsidRDefault="00FA076D" w:rsidP="0011394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012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A35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5B63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5423"/>
    <w:rsid w:val="00113947"/>
    <w:rsid w:val="001F44D8"/>
    <w:rsid w:val="00275AAE"/>
    <w:rsid w:val="002D33B1"/>
    <w:rsid w:val="002D3591"/>
    <w:rsid w:val="002F2DB0"/>
    <w:rsid w:val="003514A0"/>
    <w:rsid w:val="003C5CC6"/>
    <w:rsid w:val="004F7E17"/>
    <w:rsid w:val="00505F61"/>
    <w:rsid w:val="00546FFC"/>
    <w:rsid w:val="005509C4"/>
    <w:rsid w:val="0056280F"/>
    <w:rsid w:val="005A05CE"/>
    <w:rsid w:val="00653AF6"/>
    <w:rsid w:val="006923A1"/>
    <w:rsid w:val="00846242"/>
    <w:rsid w:val="00856D1F"/>
    <w:rsid w:val="00A32A1D"/>
    <w:rsid w:val="00A66767"/>
    <w:rsid w:val="00AA3E77"/>
    <w:rsid w:val="00AA7AF3"/>
    <w:rsid w:val="00B73A5A"/>
    <w:rsid w:val="00C33298"/>
    <w:rsid w:val="00D51740"/>
    <w:rsid w:val="00E02E0F"/>
    <w:rsid w:val="00E0336E"/>
    <w:rsid w:val="00E438A1"/>
    <w:rsid w:val="00F01E19"/>
    <w:rsid w:val="00FA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13947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113947"/>
  </w:style>
  <w:style w:type="paragraph" w:styleId="a5">
    <w:name w:val="footer"/>
    <w:basedOn w:val="a"/>
    <w:link w:val="a6"/>
    <w:uiPriority w:val="99"/>
    <w:unhideWhenUsed/>
    <w:rsid w:val="00113947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113947"/>
  </w:style>
  <w:style w:type="paragraph" w:styleId="a7">
    <w:name w:val="Balloon Text"/>
    <w:basedOn w:val="a"/>
    <w:link w:val="a8"/>
    <w:uiPriority w:val="99"/>
    <w:semiHidden/>
    <w:unhideWhenUsed/>
    <w:rsid w:val="00D5174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13947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113947"/>
  </w:style>
  <w:style w:type="paragraph" w:styleId="a5">
    <w:name w:val="footer"/>
    <w:basedOn w:val="a"/>
    <w:link w:val="a6"/>
    <w:uiPriority w:val="99"/>
    <w:unhideWhenUsed/>
    <w:rsid w:val="00113947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113947"/>
  </w:style>
  <w:style w:type="paragraph" w:styleId="a7">
    <w:name w:val="Balloon Text"/>
    <w:basedOn w:val="a"/>
    <w:link w:val="a8"/>
    <w:uiPriority w:val="99"/>
    <w:semiHidden/>
    <w:unhideWhenUsed/>
    <w:rsid w:val="00D5174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1676</Words>
  <Characters>9555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Muslimat</dc:creator>
  <dc:description>Подготовлено экспертами Актион-МЦФЭР</dc:description>
  <cp:lastModifiedBy>user</cp:lastModifiedBy>
  <cp:revision>19</cp:revision>
  <cp:lastPrinted>2022-03-31T12:49:00Z</cp:lastPrinted>
  <dcterms:created xsi:type="dcterms:W3CDTF">2022-03-31T09:35:00Z</dcterms:created>
  <dcterms:modified xsi:type="dcterms:W3CDTF">2022-04-07T12:11:00Z</dcterms:modified>
</cp:coreProperties>
</file>