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D4" w:rsidRPr="00F157D4" w:rsidRDefault="00F157D4" w:rsidP="00F157D4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157D4" w:rsidRPr="00F157D4" w:rsidRDefault="00F157D4" w:rsidP="00F157D4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№75»</w:t>
      </w:r>
      <w:r w:rsidRPr="00F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</w:t>
      </w:r>
    </w:p>
    <w:p w:rsidR="00F157D4" w:rsidRPr="00F157D4" w:rsidRDefault="00F157D4" w:rsidP="00F157D4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«ДС №75»)</w:t>
      </w:r>
    </w:p>
    <w:p w:rsidR="00F157D4" w:rsidRPr="00F157D4" w:rsidRDefault="00F157D4" w:rsidP="00F157D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216" w:right="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b/>
          <w:bCs/>
          <w:color w:val="006EBF"/>
          <w:spacing w:val="-2"/>
          <w:sz w:val="24"/>
          <w:szCs w:val="24"/>
        </w:rPr>
        <w:t>Аннотация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216" w:right="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«Программа логопедической работы по преодолению фонетико-фонематического недоразвития речи»</w:t>
      </w:r>
      <w:r w:rsidRPr="00F157D4">
        <w:rPr>
          <w:rFonts w:ascii="Times New Roman" w:eastAsia="Times New Roman" w:hAnsi="Times New Roman" w:cs="Times New Roman"/>
          <w:b/>
          <w:color w:val="006EBF"/>
          <w:spacing w:val="3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Т. Б. Филичева, Г. В. Чиркина</w:t>
      </w:r>
      <w:r w:rsidRPr="00F157D4">
        <w:rPr>
          <w:rFonts w:ascii="Times New Roman" w:eastAsia="Times New Roman" w:hAnsi="Times New Roman" w:cs="Times New Roman"/>
          <w:color w:val="006EBF"/>
          <w:spacing w:val="-2"/>
          <w:w w:val="95"/>
          <w:sz w:val="24"/>
          <w:szCs w:val="24"/>
        </w:rPr>
        <w:t>.</w:t>
      </w:r>
    </w:p>
    <w:p w:rsidR="00F157D4" w:rsidRPr="00F157D4" w:rsidRDefault="00F157D4" w:rsidP="00F157D4">
      <w:pPr>
        <w:widowControl w:val="0"/>
        <w:autoSpaceDE w:val="0"/>
        <w:autoSpaceDN w:val="0"/>
        <w:spacing w:before="7" w:after="0" w:line="240" w:lineRule="auto"/>
        <w:ind w:left="147" w:right="137" w:hanging="21"/>
        <w:jc w:val="center"/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(дополнение</w:t>
      </w:r>
      <w:r w:rsidRPr="00F157D4">
        <w:rPr>
          <w:rFonts w:ascii="Times New Roman" w:eastAsia="Times New Roman" w:hAnsi="Times New Roman" w:cs="Times New Roman"/>
          <w:b/>
          <w:color w:val="BF000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к основной образовательной программе МБДОУ «ДС №75»</w:t>
      </w:r>
      <w:r w:rsidRPr="00F157D4">
        <w:rPr>
          <w:rFonts w:ascii="Times New Roman" w:eastAsia="Times New Roman" w:hAnsi="Times New Roman" w:cs="Times New Roman"/>
          <w:color w:val="BF0000"/>
          <w:w w:val="95"/>
          <w:sz w:val="24"/>
          <w:szCs w:val="24"/>
        </w:rPr>
        <w:t xml:space="preserve"> в</w:t>
      </w:r>
      <w:r w:rsidRPr="00F157D4">
        <w:rPr>
          <w:rFonts w:ascii="Times New Roman" w:eastAsia="Times New Roman" w:hAnsi="Times New Roman" w:cs="Times New Roman"/>
          <w:color w:val="BF0000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части, формируемой</w:t>
      </w:r>
      <w:r w:rsidRPr="00F157D4">
        <w:rPr>
          <w:rFonts w:ascii="Times New Roman" w:eastAsia="Times New Roman" w:hAnsi="Times New Roman" w:cs="Times New Roman"/>
          <w:b/>
          <w:color w:val="BF0000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участниками</w:t>
      </w:r>
      <w:r w:rsidRPr="00F157D4">
        <w:rPr>
          <w:rFonts w:ascii="Times New Roman" w:eastAsia="Times New Roman" w:hAnsi="Times New Roman" w:cs="Times New Roman"/>
          <w:b/>
          <w:color w:val="BF000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образовательных отношений)</w:t>
      </w:r>
    </w:p>
    <w:p w:rsidR="00F157D4" w:rsidRPr="00F157D4" w:rsidRDefault="00F157D4" w:rsidP="00F157D4">
      <w:pPr>
        <w:widowControl w:val="0"/>
        <w:autoSpaceDE w:val="0"/>
        <w:autoSpaceDN w:val="0"/>
        <w:spacing w:before="72" w:after="0" w:line="240" w:lineRule="auto"/>
        <w:ind w:left="503" w:right="515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 w:color="131313"/>
        </w:rPr>
      </w:pPr>
    </w:p>
    <w:p w:rsidR="00F157D4" w:rsidRPr="00F157D4" w:rsidRDefault="00F157D4" w:rsidP="00F157D4">
      <w:pPr>
        <w:widowControl w:val="0"/>
        <w:autoSpaceDE w:val="0"/>
        <w:autoSpaceDN w:val="0"/>
        <w:spacing w:before="250" w:after="0" w:line="240" w:lineRule="auto"/>
        <w:ind w:left="120" w:right="120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Настоящее издание представляет комплект современных коррекционно-развивающих образовательных программ, учитывающий потребности всех типов логопедических групп системы дошкольных образовательных</w:t>
      </w:r>
      <w:r w:rsidRPr="00F157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учреждений для детей с нарушениями речи.</w:t>
      </w:r>
    </w:p>
    <w:p w:rsidR="00F157D4" w:rsidRPr="00F157D4" w:rsidRDefault="00F157D4" w:rsidP="00F157D4">
      <w:pPr>
        <w:widowControl w:val="0"/>
        <w:autoSpaceDE w:val="0"/>
        <w:autoSpaceDN w:val="0"/>
        <w:spacing w:before="1" w:after="0" w:line="240" w:lineRule="auto"/>
        <w:ind w:left="119" w:right="122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В содержании логопедических программ учтены общие и специфические особенности психического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157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дошкольного возраста,</w:t>
      </w:r>
      <w:r w:rsidRPr="00F157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F157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вариативные формы</w:t>
      </w:r>
      <w:r w:rsidRPr="00F157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организации ранней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:rsidR="00A4179C" w:rsidRDefault="00F157D4" w:rsidP="00A4179C">
      <w:pPr>
        <w:widowControl w:val="0"/>
        <w:autoSpaceDE w:val="0"/>
        <w:autoSpaceDN w:val="0"/>
        <w:spacing w:after="0" w:line="240" w:lineRule="auto"/>
        <w:ind w:left="121" w:right="113" w:firstLine="661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F157D4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реализованы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157D4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этиопатогенетической</w:t>
      </w:r>
      <w:proofErr w:type="spellEnd"/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симптоматикой речевого нарушения следующие принципы дошкольной коррекционной педагогики:</w:t>
      </w:r>
    </w:p>
    <w:p w:rsidR="00A4179C" w:rsidRPr="00A4179C" w:rsidRDefault="00A4179C" w:rsidP="00A4179C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after="0" w:line="240" w:lineRule="auto"/>
        <w:ind w:left="705" w:hanging="169"/>
        <w:rPr>
          <w:rFonts w:ascii="Times New Roman" w:eastAsia="Times New Roman" w:hAnsi="Times New Roman" w:cs="Times New Roman"/>
          <w:sz w:val="24"/>
          <w:szCs w:val="24"/>
        </w:rPr>
      </w:pPr>
      <w:r w:rsidRPr="00A4179C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 развивающего обучения (формирование «зоны ближайшего развития»);</w:t>
      </w:r>
    </w:p>
    <w:p w:rsidR="00F157D4" w:rsidRPr="00F157D4" w:rsidRDefault="00F157D4" w:rsidP="00F157D4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after="0" w:line="240" w:lineRule="auto"/>
        <w:ind w:left="705" w:hanging="169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</w:t>
      </w:r>
      <w:r w:rsidRPr="00F157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единства диагностики</w:t>
      </w:r>
      <w:r w:rsidRPr="00F157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коррекции</w:t>
      </w:r>
      <w:r w:rsidRPr="00F157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отклонений</w:t>
      </w:r>
      <w:r w:rsidRPr="00F157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развитии;</w:t>
      </w:r>
    </w:p>
    <w:p w:rsidR="00F157D4" w:rsidRPr="00F157D4" w:rsidRDefault="00F157D4" w:rsidP="00F157D4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after="0" w:line="240" w:lineRule="auto"/>
        <w:ind w:left="705" w:hanging="169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F157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генетический,</w:t>
      </w:r>
      <w:r w:rsidRPr="00F157D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раскрывающий</w:t>
      </w:r>
      <w:r w:rsidRPr="00F157D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F157D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закономерности развития</w:t>
      </w:r>
      <w:r w:rsidRPr="00F157D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F157D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речи применительно</w:t>
      </w:r>
      <w:r w:rsidRPr="00F157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57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разным вариантам речевого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дизонтогенеза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57D4" w:rsidRPr="00F157D4" w:rsidRDefault="00F157D4" w:rsidP="00F157D4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20" w:firstLine="418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F157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F157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компенсации,</w:t>
      </w:r>
      <w:r w:rsidRPr="00F157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адресные</w:t>
      </w:r>
      <w:r w:rsidRPr="00F157D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логопедические технологии в зависимости от структуры и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выраженности речевого нарушения;</w:t>
      </w:r>
    </w:p>
    <w:p w:rsidR="00F157D4" w:rsidRPr="00F157D4" w:rsidRDefault="00F157D4" w:rsidP="00F157D4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spacing w:after="0" w:line="240" w:lineRule="auto"/>
        <w:ind w:right="120" w:firstLine="4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157D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определяющий</w:t>
      </w:r>
      <w:r w:rsidRPr="00F157D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ведущую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157D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стимулирующую психическое и личностное развитие ребенка с отклонением в речи.</w:t>
      </w:r>
    </w:p>
    <w:p w:rsidR="00F157D4" w:rsidRPr="00F157D4" w:rsidRDefault="00F157D4" w:rsidP="00F157D4">
      <w:pPr>
        <w:widowControl w:val="0"/>
        <w:autoSpaceDE w:val="0"/>
        <w:autoSpaceDN w:val="0"/>
        <w:spacing w:before="2" w:after="0" w:line="240" w:lineRule="auto"/>
        <w:ind w:left="118" w:right="146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В структуре сборника представлены четыре программы, направленные на устранение фонетико-фонематического</w:t>
      </w:r>
      <w:r w:rsidRPr="00F157D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недоразвития, общего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недоразвития речи,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заикания и</w:t>
      </w:r>
      <w:r w:rsidRPr="00F157D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нарушения речевого развития, осложненного двуязычием. Каждую программу сопровождает пояснительная записка и</w:t>
      </w:r>
      <w:r w:rsidRPr="00F157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приложение, которое дано в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конце сборника.</w:t>
      </w:r>
    </w:p>
    <w:p w:rsidR="00F157D4" w:rsidRPr="00F157D4" w:rsidRDefault="00F157D4" w:rsidP="00F157D4">
      <w:pPr>
        <w:widowControl w:val="0"/>
        <w:tabs>
          <w:tab w:val="left" w:pos="1096"/>
          <w:tab w:val="left" w:pos="1182"/>
          <w:tab w:val="left" w:pos="1974"/>
          <w:tab w:val="left" w:pos="2189"/>
          <w:tab w:val="left" w:pos="2230"/>
          <w:tab w:val="left" w:pos="2831"/>
          <w:tab w:val="left" w:pos="3448"/>
          <w:tab w:val="left" w:pos="3516"/>
          <w:tab w:val="left" w:pos="3557"/>
          <w:tab w:val="left" w:pos="3620"/>
          <w:tab w:val="left" w:pos="3871"/>
          <w:tab w:val="left" w:pos="4105"/>
          <w:tab w:val="left" w:pos="4599"/>
          <w:tab w:val="left" w:pos="5263"/>
          <w:tab w:val="left" w:pos="6009"/>
          <w:tab w:val="left" w:pos="6238"/>
          <w:tab w:val="left" w:pos="6409"/>
          <w:tab w:val="left" w:pos="6723"/>
          <w:tab w:val="left" w:pos="6793"/>
          <w:tab w:val="left" w:pos="7197"/>
          <w:tab w:val="left" w:pos="8066"/>
          <w:tab w:val="left" w:pos="8154"/>
          <w:tab w:val="left" w:pos="8536"/>
          <w:tab w:val="left" w:pos="9302"/>
          <w:tab w:val="left" w:pos="9536"/>
          <w:tab w:val="left" w:pos="9640"/>
          <w:tab w:val="left" w:pos="9726"/>
          <w:tab w:val="left" w:pos="9969"/>
          <w:tab w:val="left" w:pos="10003"/>
          <w:tab w:val="left" w:pos="10485"/>
        </w:tabs>
        <w:autoSpaceDE w:val="0"/>
        <w:autoSpaceDN w:val="0"/>
        <w:spacing w:before="4" w:after="0" w:line="240" w:lineRule="auto"/>
        <w:ind w:left="118" w:right="113" w:firstLine="554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«Программа</w:t>
      </w:r>
      <w:r w:rsidRPr="00F157D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логопедической</w:t>
      </w:r>
      <w:r w:rsidRPr="00F157D4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F157D4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157D4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преодолению</w:t>
      </w:r>
      <w:r w:rsidRPr="00F157D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фонетико-фонематического недоразвития</w:t>
      </w:r>
      <w:r w:rsidRPr="00F157D4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F157D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детей»</w:t>
      </w:r>
      <w:r w:rsidRPr="00F157D4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F157D4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подготовительной группы.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«Логопедическая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фонетик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фонематического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недоразвития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группе»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развивающую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  <w:t>систему,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обеспечивающую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  <w:t>овладение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фонетическим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строем языка,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интенсивное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фонематического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восприятия,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подготовку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овладению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элементарными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навыками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письма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чтения.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  <w:t xml:space="preserve"> Логопедическими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приемами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исправляется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уточняется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артикуляция.</w:t>
      </w:r>
      <w:r w:rsidRPr="00F157D4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на развитие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 w:rsidRPr="00F157D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слуховой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F157D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синтеза звукового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звуковом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четкие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кинестетические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слуховые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ощущения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помогает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решить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>две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 нормализовать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фонемообразования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подготовить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овладению элементарными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навыками письма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чтения.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обеспечивает интеграцию дошкольников</w:t>
      </w:r>
      <w:r w:rsidRPr="00F157D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 общеобразовательное</w:t>
      </w:r>
      <w:r w:rsidRPr="00F157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дошкольное учреждение.</w:t>
      </w:r>
    </w:p>
    <w:p w:rsidR="00A4179C" w:rsidRDefault="00A4179C" w:rsidP="00F157D4">
      <w:pPr>
        <w:widowControl w:val="0"/>
        <w:autoSpaceDE w:val="0"/>
        <w:autoSpaceDN w:val="0"/>
        <w:spacing w:after="0" w:line="240" w:lineRule="auto"/>
        <w:ind w:left="118" w:right="13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79C" w:rsidRDefault="00A4179C" w:rsidP="00F157D4">
      <w:pPr>
        <w:widowControl w:val="0"/>
        <w:autoSpaceDE w:val="0"/>
        <w:autoSpaceDN w:val="0"/>
        <w:spacing w:after="0" w:line="240" w:lineRule="auto"/>
        <w:ind w:left="118" w:right="13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79C" w:rsidRDefault="00F157D4" w:rsidP="00A4179C">
      <w:pPr>
        <w:widowControl w:val="0"/>
        <w:autoSpaceDE w:val="0"/>
        <w:autoSpaceDN w:val="0"/>
        <w:spacing w:after="0" w:line="240" w:lineRule="auto"/>
        <w:ind w:left="118" w:right="13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lastRenderedPageBreak/>
        <w:t>Во второй части программы «Логопедическая работа по преодолению фонетик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фонематического</w:t>
      </w:r>
      <w:r w:rsidRPr="00F157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недоразвития у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детей в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подготовительной</w:t>
      </w:r>
      <w:r w:rsidRPr="00F157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группе» внимание специалистов также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акцентируется на</w:t>
      </w:r>
      <w:r w:rsidRPr="00F157D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отклонениях в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фонематического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дошкольников и недостатках произносительной стороны речи. Дети за период пребывания в подготовительной группе специализированного учреждения должны овладеть тем объемом знаний,</w:t>
      </w:r>
      <w:r w:rsidRPr="00F157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157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навыков, который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определен как</w:t>
      </w:r>
      <w:r w:rsidRPr="00F157D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программой, так</w:t>
      </w:r>
      <w:r w:rsidRPr="00F157D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программой общего типа, чтобы быть полностью готовыми к обучению в общеобразовательной</w:t>
      </w:r>
      <w:r w:rsidRPr="00F157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F157D4" w:rsidRPr="00F157D4" w:rsidRDefault="00F157D4" w:rsidP="00A4179C">
      <w:pPr>
        <w:widowControl w:val="0"/>
        <w:autoSpaceDE w:val="0"/>
        <w:autoSpaceDN w:val="0"/>
        <w:spacing w:after="0" w:line="240" w:lineRule="auto"/>
        <w:ind w:left="118" w:right="13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157D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F157D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157D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разделы,</w:t>
      </w:r>
      <w:r w:rsidRPr="00F157D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«Формирование</w:t>
      </w:r>
      <w:r w:rsidRPr="00F157D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произношения»</w:t>
      </w:r>
      <w:r w:rsidRPr="00F157D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 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«Формирование элементарных навыков письма и чтения», разработанные с учетом имеющихся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дошкольников отклонений</w:t>
      </w:r>
      <w:r w:rsidRPr="00F157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57D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деятельности. Принципиальным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является выделение специального пропедевтического периода, направленного на воспитание правильного произношения в сочетании с интенсивным формированием речезвукового анализа и синтеза, который предшествует овладению детьми элементарными навыками письма и чтения.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9" w:right="125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Выделен также период формирования элементарных навыков письма и чтения, органически связанный с процессом нормализации звуковой стороны речи во всех ее аспектах (правильное произношение звуков,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правильная речь, дикция, культура речевого общения).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9" w:right="130" w:firstLine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Общая цель коррекционно-развивающей программы — освоение детьми коммуникативной</w:t>
      </w:r>
      <w:r w:rsidRPr="00F157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функции языка в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157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возрастными нормативами.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14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Ядром программы является работа, направленная на осознание детьми взаимосвязи между содержательной, смысловой стороной речи и средствами ее выражения на основе усвоения основных языковых единиц: текста, предложения, слова. В связи с этим рекомендуется активное употребление языка в специально организованных речевых ситуациях с учетом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скорригированных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звуковых средств и развивающегося фонематического восприятия. Соблюдение данных условий создаст надежную базу для выработки навыков чтения, письма и правописания.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14" w:firstLine="7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Структурирование содержания программы осуществлялось на основе тщательного изучения речевой деятельности детей 6-7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ФФН, выделения ведущей 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 структуре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речевого нарушения при разных речевых аномалиях.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Авторами программы являются.</w:t>
      </w:r>
      <w:r w:rsidRPr="00F157D4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Т.Б. Филичева, Г.В. Чиркина.</w:t>
      </w:r>
    </w:p>
    <w:p w:rsidR="00F157D4" w:rsidRPr="00F157D4" w:rsidRDefault="00F157D4" w:rsidP="00F157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57D4" w:rsidRPr="00F157D4" w:rsidRDefault="00F157D4" w:rsidP="00F157D4">
      <w:pPr>
        <w:widowControl w:val="0"/>
        <w:autoSpaceDE w:val="0"/>
        <w:autoSpaceDN w:val="0"/>
        <w:spacing w:before="1" w:after="0" w:line="240" w:lineRule="auto"/>
        <w:ind w:left="119" w:right="126" w:firstLine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157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«Программе логопедической</w:t>
      </w:r>
      <w:r w:rsidRPr="00F157D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работы по</w:t>
      </w:r>
      <w:r w:rsidRPr="00F157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преодолению общего недоразвития речи</w:t>
      </w:r>
      <w:r w:rsidRPr="00F157D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 xml:space="preserve">у детей»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освещаются основные этапы коррекционно-логопедической работы в средней, старшей и подготовительной группах детского сада.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В пояснительной записке данной программы приводятся характеристики детей, раскрывается организация коррекционн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развивающего процесса, рекомендуется речевой материал. В программах представлены результаты многолетних экспериментальных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авторов в тесном содружестве с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логопедами-практиками.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Данная</w:t>
      </w:r>
      <w:r w:rsidRPr="00F157D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программа</w:t>
      </w:r>
      <w:r w:rsidRPr="00F157D4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содержит</w:t>
      </w:r>
      <w:r w:rsidRPr="00F157D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четыре</w:t>
      </w:r>
      <w:r w:rsidRPr="00F157D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части:</w:t>
      </w:r>
    </w:p>
    <w:p w:rsidR="00A4179C" w:rsidRDefault="00F157D4" w:rsidP="00A4179C">
      <w:pPr>
        <w:widowControl w:val="0"/>
        <w:numPr>
          <w:ilvl w:val="0"/>
          <w:numId w:val="1"/>
        </w:numPr>
        <w:tabs>
          <w:tab w:val="left" w:pos="841"/>
          <w:tab w:val="left" w:pos="842"/>
          <w:tab w:val="left" w:pos="4075"/>
          <w:tab w:val="left" w:pos="5422"/>
          <w:tab w:val="left" w:pos="6722"/>
          <w:tab w:val="left" w:pos="7960"/>
          <w:tab w:val="left" w:pos="9427"/>
          <w:tab w:val="left" w:pos="10671"/>
        </w:tabs>
        <w:autoSpaceDE w:val="0"/>
        <w:autoSpaceDN w:val="0"/>
        <w:spacing w:before="19" w:after="0" w:line="240" w:lineRule="auto"/>
        <w:ind w:left="839" w:right="124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«Логопедическая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179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уровня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речевого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развития».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7D4" w:rsidRPr="00F157D4" w:rsidRDefault="00F157D4" w:rsidP="00A4179C">
      <w:pPr>
        <w:widowControl w:val="0"/>
        <w:tabs>
          <w:tab w:val="left" w:pos="841"/>
          <w:tab w:val="left" w:pos="842"/>
          <w:tab w:val="left" w:pos="4075"/>
          <w:tab w:val="left" w:pos="5422"/>
          <w:tab w:val="left" w:pos="6722"/>
          <w:tab w:val="left" w:pos="7960"/>
          <w:tab w:val="left" w:pos="9427"/>
          <w:tab w:val="left" w:pos="10671"/>
        </w:tabs>
        <w:autoSpaceDE w:val="0"/>
        <w:autoSpaceDN w:val="0"/>
        <w:spacing w:before="19" w:after="0" w:line="240" w:lineRule="auto"/>
        <w:ind w:left="839" w:right="12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Авторы:</w:t>
      </w:r>
      <w:r w:rsidR="00A4179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Т.</w:t>
      </w:r>
      <w:r w:rsidR="00A4179C">
        <w:rPr>
          <w:rFonts w:ascii="Times New Roman" w:eastAsia="Times New Roman" w:hAnsi="Times New Roman" w:cs="Times New Roman"/>
          <w:i/>
          <w:sz w:val="24"/>
          <w:szCs w:val="24"/>
        </w:rPr>
        <w:t>Б. Филичева, Т.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В. Туманова.</w:t>
      </w:r>
    </w:p>
    <w:p w:rsidR="00A4179C" w:rsidRDefault="00F157D4" w:rsidP="00A4179C">
      <w:pPr>
        <w:widowControl w:val="0"/>
        <w:numPr>
          <w:ilvl w:val="0"/>
          <w:numId w:val="1"/>
        </w:numPr>
        <w:tabs>
          <w:tab w:val="left" w:pos="841"/>
          <w:tab w:val="left" w:pos="842"/>
          <w:tab w:val="left" w:pos="5384"/>
          <w:tab w:val="left" w:pos="7989"/>
          <w:tab w:val="left" w:pos="9442"/>
          <w:tab w:val="left" w:pos="10681"/>
        </w:tabs>
        <w:autoSpaceDE w:val="0"/>
        <w:autoSpaceDN w:val="0"/>
        <w:spacing w:before="28" w:after="0" w:line="240" w:lineRule="auto"/>
        <w:ind w:left="839" w:right="117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«Логопедическая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речевого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развития».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7D4" w:rsidRPr="00F157D4" w:rsidRDefault="00F157D4" w:rsidP="00A4179C">
      <w:pPr>
        <w:widowControl w:val="0"/>
        <w:tabs>
          <w:tab w:val="left" w:pos="841"/>
          <w:tab w:val="left" w:pos="842"/>
          <w:tab w:val="left" w:pos="5384"/>
          <w:tab w:val="left" w:pos="7989"/>
          <w:tab w:val="left" w:pos="9442"/>
          <w:tab w:val="left" w:pos="10681"/>
        </w:tabs>
        <w:autoSpaceDE w:val="0"/>
        <w:autoSpaceDN w:val="0"/>
        <w:spacing w:before="28" w:after="0" w:line="240" w:lineRule="auto"/>
        <w:ind w:left="839" w:right="11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Авторы:</w:t>
      </w:r>
      <w:r w:rsidR="00A4179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Т.</w:t>
      </w:r>
      <w:r w:rsidR="00A4179C">
        <w:rPr>
          <w:rFonts w:ascii="Times New Roman" w:eastAsia="Times New Roman" w:hAnsi="Times New Roman" w:cs="Times New Roman"/>
          <w:i/>
          <w:sz w:val="24"/>
          <w:szCs w:val="24"/>
        </w:rPr>
        <w:t>Б. Филичева, Т.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В. Туманова.</w:t>
      </w:r>
    </w:p>
    <w:p w:rsidR="00A4179C" w:rsidRDefault="00F157D4" w:rsidP="00A4179C">
      <w:pPr>
        <w:widowControl w:val="0"/>
        <w:numPr>
          <w:ilvl w:val="0"/>
          <w:numId w:val="1"/>
        </w:numPr>
        <w:tabs>
          <w:tab w:val="left" w:pos="841"/>
          <w:tab w:val="left" w:pos="842"/>
          <w:tab w:val="left" w:pos="9466"/>
          <w:tab w:val="left" w:pos="10690"/>
        </w:tabs>
        <w:autoSpaceDE w:val="0"/>
        <w:autoSpaceDN w:val="0"/>
        <w:spacing w:before="21" w:after="0" w:line="240" w:lineRule="auto"/>
        <w:ind w:left="839" w:right="117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«Логопедическая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4179C">
        <w:rPr>
          <w:rFonts w:ascii="Times New Roman" w:eastAsia="Times New Roman" w:hAnsi="Times New Roman" w:cs="Times New Roman"/>
          <w:sz w:val="24"/>
          <w:szCs w:val="24"/>
        </w:rPr>
        <w:t>развития».</w:t>
      </w:r>
    </w:p>
    <w:p w:rsidR="00F157D4" w:rsidRPr="00F157D4" w:rsidRDefault="00F157D4" w:rsidP="00A4179C">
      <w:pPr>
        <w:widowControl w:val="0"/>
        <w:tabs>
          <w:tab w:val="left" w:pos="841"/>
          <w:tab w:val="left" w:pos="842"/>
          <w:tab w:val="left" w:pos="9466"/>
          <w:tab w:val="left" w:pos="10690"/>
        </w:tabs>
        <w:autoSpaceDE w:val="0"/>
        <w:autoSpaceDN w:val="0"/>
        <w:spacing w:before="21" w:after="0" w:line="240" w:lineRule="auto"/>
        <w:ind w:left="839" w:right="11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Авторы</w:t>
      </w:r>
      <w:r w:rsidR="00A4179C" w:rsidRPr="00A4179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:</w:t>
      </w:r>
      <w:r w:rsidR="00A4179C" w:rsidRPr="00A417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Т.Б. Филичева, Г.В. Чиркина.</w:t>
      </w:r>
    </w:p>
    <w:p w:rsidR="00F157D4" w:rsidRPr="00F157D4" w:rsidRDefault="00F157D4" w:rsidP="00F157D4">
      <w:pPr>
        <w:widowControl w:val="0"/>
        <w:numPr>
          <w:ilvl w:val="0"/>
          <w:numId w:val="1"/>
        </w:numPr>
        <w:tabs>
          <w:tab w:val="left" w:pos="841"/>
          <w:tab w:val="left" w:pos="842"/>
          <w:tab w:val="left" w:pos="9471"/>
        </w:tabs>
        <w:autoSpaceDE w:val="0"/>
        <w:autoSpaceDN w:val="0"/>
        <w:spacing w:before="29" w:after="0" w:line="240" w:lineRule="auto"/>
        <w:ind w:left="839" w:right="117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«Логопедическая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F157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развития».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ab/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Авторы:</w:t>
      </w:r>
      <w:r w:rsidRPr="00F157D4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Т.</w:t>
      </w:r>
      <w:r w:rsidR="00A4179C">
        <w:rPr>
          <w:rFonts w:ascii="Times New Roman" w:eastAsia="Times New Roman" w:hAnsi="Times New Roman" w:cs="Times New Roman"/>
          <w:i/>
          <w:sz w:val="24"/>
          <w:szCs w:val="24"/>
        </w:rPr>
        <w:t>Б. Филичева, Т.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В. Туманова.</w:t>
      </w:r>
    </w:p>
    <w:p w:rsidR="00F157D4" w:rsidRPr="00F157D4" w:rsidRDefault="00F157D4" w:rsidP="00F157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79C" w:rsidRDefault="00A4179C" w:rsidP="00F157D4">
      <w:pPr>
        <w:widowControl w:val="0"/>
        <w:autoSpaceDE w:val="0"/>
        <w:autoSpaceDN w:val="0"/>
        <w:spacing w:after="0" w:line="240" w:lineRule="auto"/>
        <w:ind w:left="118" w:right="132" w:firstLine="4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79C" w:rsidRDefault="00A4179C" w:rsidP="00F157D4">
      <w:pPr>
        <w:widowControl w:val="0"/>
        <w:autoSpaceDE w:val="0"/>
        <w:autoSpaceDN w:val="0"/>
        <w:spacing w:after="0" w:line="240" w:lineRule="auto"/>
        <w:ind w:left="118" w:right="132" w:firstLine="4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32" w:firstLine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сборник включена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«Программа </w:t>
      </w:r>
      <w:proofErr w:type="spellStart"/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логопедическои</w:t>
      </w:r>
      <w:proofErr w:type="spellEnd"/>
      <w:r w:rsidRPr="00F157D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работы с</w:t>
      </w:r>
      <w:r w:rsidRPr="00F157D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 xml:space="preserve">заикающимися детьми».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 исследованиях Р. Е. Левиной по проблеме заикания была теоретически обоснована идея развития коммуникативной функции речи у заикающихся дошкольников. В связи с этим Н. А.</w:t>
      </w:r>
      <w:r w:rsidRPr="00F157D4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Чевелевой</w:t>
      </w:r>
      <w:proofErr w:type="spellEnd"/>
      <w:r w:rsidRPr="00F157D4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F157D4">
        <w:rPr>
          <w:rFonts w:ascii="Times New Roman" w:eastAsia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F157D4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методическая</w:t>
      </w:r>
      <w:r w:rsidRPr="00F157D4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157D4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F157D4">
        <w:rPr>
          <w:rFonts w:ascii="Times New Roman" w:eastAsia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заикания</w:t>
      </w:r>
      <w:r w:rsidRPr="00F157D4">
        <w:rPr>
          <w:rFonts w:ascii="Times New Roman" w:eastAsia="Times New Roman" w:hAnsi="Times New Roman" w:cs="Times New Roman"/>
          <w:spacing w:val="59"/>
          <w:w w:val="150"/>
          <w:sz w:val="24"/>
          <w:szCs w:val="24"/>
        </w:rPr>
        <w:t xml:space="preserve"> 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57D4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>основ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е постепенного перехода от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ситуативной речи</w:t>
      </w:r>
      <w:r w:rsidRPr="00F157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 условиях наглядности к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контекстной речи без наглядной опоры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16"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В рамках данного подхода С. А. Мироновой создана программа обучения и воспитания заикающихся</w:t>
      </w:r>
      <w:r w:rsidRPr="00F157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дошкольников, в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реализованы общеобразовательные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коррекционные задачи.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Особенность этой системы состоит в том, что речь детей формируется как произвольная деятельность с использованием дидактических приемов, устраняющих трудности коммуникативного процесса. Доказано, что заикающимся дошкольникам в конкретной наглядной ситуации уже на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первых занятиях доступна самостоятельная</w:t>
      </w:r>
      <w:r w:rsidRPr="00F157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речь без заикания. Постепенное нарастание сложности самостоятельной речи 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предметом общения, уменьшением наглядного содержания речи и включением элементов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контекстности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9" w:right="127" w:firstLine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Эти положения отражены в программе, которая на практике доказала свою эффективность в плане решения задач, определяемых программой общего типа, и коррекционных, направленных на обучение детей навыкам пользования связной речью, свободной от заикания. В то же время не исключается применение логопедических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приемов нормализации голоса, дыхания и других специфических отклонений, свойственных заикающимся дошкольникам.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9" w:right="113" w:firstLine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Система коррекционно-развивающего воздействия по преодолению заикания у дошкольников реализуется в процессе изучения типовой программы детского сада. В</w:t>
      </w:r>
      <w:r w:rsidRPr="00F157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целях коррекции нарушения использованы такие разделы, как «Развитие речи», «Ознакомление с окружающим миром» и</w:t>
      </w:r>
      <w:r w:rsidRPr="00F157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частично другие,</w:t>
      </w:r>
      <w:r w:rsidRPr="00F157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57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157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дидактические игры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режимные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моменты. Последовательность изучения отдельных тем в коррекционно-развивающей программе изменена с учетом состояния речевых навыков заикающихся детей и специфических требований к их речи.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Автор программы С. А. Миронова.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48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«Программа</w:t>
      </w:r>
      <w:r w:rsidRPr="00F157D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логопедической</w:t>
      </w:r>
      <w:r w:rsidRPr="00F157D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F157D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157D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детьми,</w:t>
      </w:r>
      <w:r w:rsidRPr="00F157D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>овладевающими русским</w:t>
      </w:r>
      <w:r w:rsidRPr="00F157D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b/>
          <w:sz w:val="24"/>
          <w:szCs w:val="24"/>
        </w:rPr>
        <w:t xml:space="preserve">(неродным) языком»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предназначена для воспитания и обучения иноязычных детей дошкольного возраста с фонетико-фонематическим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недоразвитием и</w:t>
      </w:r>
      <w:r w:rsidRPr="00F157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общим недоразвитием</w:t>
      </w:r>
      <w:r w:rsidRPr="00F157D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26" w:firstLine="5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Процессы миграции привели к значительному увеличению численности в дошкольных образовательных учреждениях детей, для которых русский язык является неродным. При отсутствии нормативных документов, коррекционно-развивающих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программ, методических разработок эти дети обучаются по общеобразовательным программам. Для речевого развития данной категории дошкольников характерны трудности в усвоении русской фонетики,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аграмматизм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связных</w:t>
      </w:r>
      <w:r w:rsidRPr="00F157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высказываниях и</w:t>
      </w:r>
      <w:r w:rsidRPr="00F157D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F157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недочеты,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обусловленные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ограниченной речевой практикой в сфере русского языка, двуязычием в общении с родителями, приводящим к</w:t>
      </w:r>
      <w:r w:rsidRPr="00F157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интерференции разных языковых систем.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26"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На основе этих особенностей детей часто зачисляют в логопедические детские сады в целях интенсивного усвоения русского языка. Использование логопедами коррекционн</w:t>
      </w:r>
      <w:proofErr w:type="gramStart"/>
      <w:r w:rsidRPr="00F157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развивающих технологий не приносит желаемого результата, так как они рассчитаны на принципиально иную категорию детей. Однако многие основные научные положения, а также частные приемы постановки и автоматизации звуков и приемы, развивающие фонематическое восприятие являются продуктивными для уточнения произношения, развития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экспрессивной речи</w:t>
      </w:r>
      <w:r w:rsidRPr="00F157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F15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неродным русским языком.</w:t>
      </w:r>
    </w:p>
    <w:p w:rsidR="00A4179C" w:rsidRDefault="00F157D4" w:rsidP="00F157D4">
      <w:pPr>
        <w:widowControl w:val="0"/>
        <w:autoSpaceDE w:val="0"/>
        <w:autoSpaceDN w:val="0"/>
        <w:spacing w:after="0" w:line="240" w:lineRule="auto"/>
        <w:ind w:left="118" w:right="12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объективно существует категория дошкольников с неродным русским языком, у которых обнаруживаются специфические дефекты речи органического и функционального происхождения. Сочетания таких нарушений, как </w:t>
      </w:r>
      <w:proofErr w:type="spellStart"/>
      <w:r w:rsidRPr="00F157D4">
        <w:rPr>
          <w:rFonts w:ascii="Times New Roman" w:eastAsia="Times New Roman" w:hAnsi="Times New Roman" w:cs="Times New Roman"/>
          <w:sz w:val="24"/>
          <w:szCs w:val="24"/>
        </w:rPr>
        <w:t>ринолалия</w:t>
      </w:r>
      <w:proofErr w:type="spellEnd"/>
      <w:r w:rsidRPr="00F157D4">
        <w:rPr>
          <w:rFonts w:ascii="Times New Roman" w:eastAsia="Times New Roman" w:hAnsi="Times New Roman" w:cs="Times New Roman"/>
          <w:sz w:val="24"/>
          <w:szCs w:val="24"/>
        </w:rPr>
        <w:t xml:space="preserve">, алалия, дизартрия, заикание с проявлениями межъязыковой интерференции в речи детей создают объективные трудности диагностики и выбора коррекционного воздействия. 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2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157D4">
        <w:rPr>
          <w:rFonts w:ascii="Times New Roman" w:eastAsia="Times New Roman" w:hAnsi="Times New Roman" w:cs="Times New Roman"/>
          <w:sz w:val="24"/>
          <w:szCs w:val="24"/>
        </w:rPr>
        <w:lastRenderedPageBreak/>
        <w:t>С учетом специфики недоразвития устной речи детей, овладевающих русским (неродным) языком, разработана программа коррекции и развития речи иноязычных дошкольников 5-7</w:t>
      </w:r>
      <w:r w:rsidRPr="00F157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лет. В ней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важнейший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F157D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лексико-грамматической</w:t>
      </w:r>
      <w:r w:rsidRPr="00F15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системой коммуникативная направленность, а также выделены основные разделы работы по нормализации фонетической и просодической стороны речи, обогащению лексики, практическому овладению грамматическим строем речи детьми с первичным речевым недоразвитием.</w:t>
      </w:r>
      <w:r w:rsidRPr="00F157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Авторами программы</w:t>
      </w:r>
      <w:r w:rsidRPr="00F157D4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являются.</w:t>
      </w:r>
      <w:r w:rsidRPr="00F157D4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Г. В. Чиркина, А.</w:t>
      </w:r>
      <w:r w:rsidRPr="00F157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 w:rsidRPr="00F157D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z w:val="24"/>
          <w:szCs w:val="24"/>
        </w:rPr>
        <w:t>Лагутина.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8" w:right="107" w:firstLine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В новых программах, впервые публикуемых в настоящем сборнике, раскрыты более широкие, вариативные возможности для формирования коммуникативных способностей, речевого и общего психического развития ребенка дошкольного возраста, что, в свою очередь, будет способствовать его успешной социализации. Представлены итоговые показатели продвижения в речевом развитии детей в</w:t>
      </w:r>
      <w:r w:rsidRPr="00F157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каждой части программ.</w:t>
      </w:r>
      <w:r w:rsidRPr="00F157D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sz w:val="24"/>
          <w:szCs w:val="24"/>
        </w:rPr>
        <w:t>В то же время в содержании программного материала сохраняется преемственность с первоначальными программно-методическими разработками в аспекте реализации основных, проверенных многолетней практикой, направлений и технологий коррекционно-логопедического воздействия на нарушенные звенья речевой системы.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19" w:right="117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sz w:val="24"/>
          <w:szCs w:val="24"/>
        </w:rPr>
        <w:t>Программы адресованы педагогическим коллективам дошкольных образовательных учреждений, реализующим задачи коррекции различных нарушений речи.</w:t>
      </w:r>
    </w:p>
    <w:p w:rsidR="00F157D4" w:rsidRPr="00F157D4" w:rsidRDefault="00F157D4" w:rsidP="00F157D4">
      <w:pPr>
        <w:widowControl w:val="0"/>
        <w:autoSpaceDE w:val="0"/>
        <w:autoSpaceDN w:val="0"/>
        <w:spacing w:after="0" w:line="240" w:lineRule="auto"/>
        <w:ind w:left="10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57D4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Автор-составитель</w:t>
      </w:r>
      <w:r w:rsidRPr="00F157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сборника:</w:t>
      </w:r>
      <w:r w:rsidRPr="00F157D4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Г.</w:t>
      </w:r>
      <w:r w:rsidRPr="00F157D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В.</w:t>
      </w:r>
      <w:r w:rsidRPr="00F157D4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F157D4"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</w:rPr>
        <w:t>Чиркина.</w:t>
      </w:r>
    </w:p>
    <w:p w:rsidR="00F157D4" w:rsidRDefault="00F157D4"/>
    <w:sectPr w:rsidR="00F157D4" w:rsidSect="00F157D4">
      <w:pgSz w:w="11900" w:h="16840"/>
      <w:pgMar w:top="1135" w:right="985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889"/>
    <w:multiLevelType w:val="hybridMultilevel"/>
    <w:tmpl w:val="7FE4E7BE"/>
    <w:lvl w:ilvl="0" w:tplc="E772B792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CE4E1FA2">
      <w:numFmt w:val="bullet"/>
      <w:lvlText w:val="•"/>
      <w:lvlJc w:val="left"/>
      <w:pPr>
        <w:ind w:left="1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2" w:tplc="F8D472B0">
      <w:numFmt w:val="bullet"/>
      <w:lvlText w:val="•"/>
      <w:lvlJc w:val="left"/>
      <w:pPr>
        <w:ind w:left="2384" w:hanging="202"/>
      </w:pPr>
      <w:rPr>
        <w:rFonts w:hint="default"/>
        <w:lang w:val="ru-RU" w:eastAsia="en-US" w:bidi="ar-SA"/>
      </w:rPr>
    </w:lvl>
    <w:lvl w:ilvl="3" w:tplc="5D6697C0">
      <w:numFmt w:val="bullet"/>
      <w:lvlText w:val="•"/>
      <w:lvlJc w:val="left"/>
      <w:pPr>
        <w:ind w:left="3516" w:hanging="202"/>
      </w:pPr>
      <w:rPr>
        <w:rFonts w:hint="default"/>
        <w:lang w:val="ru-RU" w:eastAsia="en-US" w:bidi="ar-SA"/>
      </w:rPr>
    </w:lvl>
    <w:lvl w:ilvl="4" w:tplc="0AE40CAA">
      <w:numFmt w:val="bullet"/>
      <w:lvlText w:val="•"/>
      <w:lvlJc w:val="left"/>
      <w:pPr>
        <w:ind w:left="4648" w:hanging="202"/>
      </w:pPr>
      <w:rPr>
        <w:rFonts w:hint="default"/>
        <w:lang w:val="ru-RU" w:eastAsia="en-US" w:bidi="ar-SA"/>
      </w:rPr>
    </w:lvl>
    <w:lvl w:ilvl="5" w:tplc="4864838C">
      <w:numFmt w:val="bullet"/>
      <w:lvlText w:val="•"/>
      <w:lvlJc w:val="left"/>
      <w:pPr>
        <w:ind w:left="5780" w:hanging="202"/>
      </w:pPr>
      <w:rPr>
        <w:rFonts w:hint="default"/>
        <w:lang w:val="ru-RU" w:eastAsia="en-US" w:bidi="ar-SA"/>
      </w:rPr>
    </w:lvl>
    <w:lvl w:ilvl="6" w:tplc="FBD482EC">
      <w:numFmt w:val="bullet"/>
      <w:lvlText w:val="•"/>
      <w:lvlJc w:val="left"/>
      <w:pPr>
        <w:ind w:left="6912" w:hanging="202"/>
      </w:pPr>
      <w:rPr>
        <w:rFonts w:hint="default"/>
        <w:lang w:val="ru-RU" w:eastAsia="en-US" w:bidi="ar-SA"/>
      </w:rPr>
    </w:lvl>
    <w:lvl w:ilvl="7" w:tplc="3F8A171E">
      <w:numFmt w:val="bullet"/>
      <w:lvlText w:val="•"/>
      <w:lvlJc w:val="left"/>
      <w:pPr>
        <w:ind w:left="8044" w:hanging="202"/>
      </w:pPr>
      <w:rPr>
        <w:rFonts w:hint="default"/>
        <w:lang w:val="ru-RU" w:eastAsia="en-US" w:bidi="ar-SA"/>
      </w:rPr>
    </w:lvl>
    <w:lvl w:ilvl="8" w:tplc="1DD0F440">
      <w:numFmt w:val="bullet"/>
      <w:lvlText w:val="•"/>
      <w:lvlJc w:val="left"/>
      <w:pPr>
        <w:ind w:left="9176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D4"/>
    <w:rsid w:val="00A4179C"/>
    <w:rsid w:val="00F1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2022-04-19T09:52:00Z</dcterms:created>
  <dcterms:modified xsi:type="dcterms:W3CDTF">2022-04-19T09:59:00Z</dcterms:modified>
</cp:coreProperties>
</file>