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B8" w:rsidRDefault="00C602B8" w:rsidP="00C602B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Формирование  и  развитие  у  детей  музыкально-игрового  творчества</w:t>
      </w:r>
    </w:p>
    <w:p w:rsidR="00C602B8" w:rsidRDefault="00C602B8" w:rsidP="00C602B8">
      <w:pPr>
        <w:rPr>
          <w:sz w:val="28"/>
          <w:szCs w:val="28"/>
        </w:rPr>
      </w:pPr>
    </w:p>
    <w:p w:rsidR="00C602B8" w:rsidRPr="000379D0" w:rsidRDefault="00C602B8" w:rsidP="00C60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Развитие  музыкально-игрового  творчества  осуществляется  на  протяжении  всего  пребывания  ребёнка  в  детском  саду. Художественно-игровой  образ активизирует </w:t>
      </w:r>
      <w:proofErr w:type="spellStart"/>
      <w:proofErr w:type="gramStart"/>
      <w:r>
        <w:rPr>
          <w:sz w:val="28"/>
          <w:szCs w:val="28"/>
        </w:rPr>
        <w:t>вни</w:t>
      </w:r>
      <w:proofErr w:type="spellEnd"/>
      <w:r>
        <w:rPr>
          <w:sz w:val="28"/>
          <w:szCs w:val="28"/>
        </w:rPr>
        <w:t>-мание</w:t>
      </w:r>
      <w:proofErr w:type="gramEnd"/>
      <w:r>
        <w:rPr>
          <w:sz w:val="28"/>
          <w:szCs w:val="28"/>
        </w:rPr>
        <w:t xml:space="preserve">  детей, способствует  более  глубокому  восприятию  и  осмыслению  музыки, </w:t>
      </w:r>
      <w:proofErr w:type="spellStart"/>
      <w:r>
        <w:rPr>
          <w:sz w:val="28"/>
          <w:szCs w:val="28"/>
        </w:rPr>
        <w:t>по-могает</w:t>
      </w:r>
      <w:proofErr w:type="spellEnd"/>
      <w:r>
        <w:rPr>
          <w:sz w:val="28"/>
          <w:szCs w:val="28"/>
        </w:rPr>
        <w:t xml:space="preserve">  действовать  самостоятельно, уверенно, развивает  воображение, слуховое  </w:t>
      </w:r>
      <w:proofErr w:type="spellStart"/>
      <w:r>
        <w:rPr>
          <w:sz w:val="28"/>
          <w:szCs w:val="28"/>
        </w:rPr>
        <w:t>вни</w:t>
      </w:r>
      <w:proofErr w:type="spellEnd"/>
      <w:r>
        <w:rPr>
          <w:sz w:val="28"/>
          <w:szCs w:val="28"/>
        </w:rPr>
        <w:t xml:space="preserve">-мание, фантазию. А  самое  главное – создаёт  оптимальные  условия  для  развития </w:t>
      </w:r>
      <w:proofErr w:type="spellStart"/>
      <w:proofErr w:type="gramStart"/>
      <w:r>
        <w:rPr>
          <w:sz w:val="28"/>
          <w:szCs w:val="28"/>
        </w:rPr>
        <w:t>твор-ческих</w:t>
      </w:r>
      <w:proofErr w:type="spellEnd"/>
      <w:proofErr w:type="gramEnd"/>
      <w:r>
        <w:rPr>
          <w:sz w:val="28"/>
          <w:szCs w:val="28"/>
        </w:rPr>
        <w:t xml:space="preserve">  способностей  дошкольников.</w:t>
      </w:r>
    </w:p>
    <w:p w:rsidR="00C602B8" w:rsidRDefault="00C602B8" w:rsidP="00C60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Первоначально  при  выполнении  творческих  заданий  у  детей  не  хватает  </w:t>
      </w:r>
      <w:proofErr w:type="spellStart"/>
      <w:proofErr w:type="gramStart"/>
      <w:r>
        <w:rPr>
          <w:sz w:val="28"/>
          <w:szCs w:val="28"/>
        </w:rPr>
        <w:t>выра-зительных</w:t>
      </w:r>
      <w:proofErr w:type="spellEnd"/>
      <w:proofErr w:type="gramEnd"/>
      <w:r>
        <w:rPr>
          <w:sz w:val="28"/>
          <w:szCs w:val="28"/>
        </w:rPr>
        <w:t xml:space="preserve">  средств  для  передачи  того  или  иного  образа. На  помощь  приходит взрос-</w:t>
      </w:r>
      <w:proofErr w:type="spellStart"/>
      <w:r>
        <w:rPr>
          <w:sz w:val="28"/>
          <w:szCs w:val="28"/>
        </w:rPr>
        <w:t>лый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 показывает  варианты  выполнения  заданий. По  мере  накопления детьми  умений  и  навыков  выразительной  передачи  особенностей  музыкально-игрового </w:t>
      </w:r>
      <w:proofErr w:type="spellStart"/>
      <w:proofErr w:type="gramStart"/>
      <w:r>
        <w:rPr>
          <w:sz w:val="28"/>
          <w:szCs w:val="28"/>
        </w:rPr>
        <w:t>обра</w:t>
      </w:r>
      <w:proofErr w:type="spellEnd"/>
      <w:r>
        <w:rPr>
          <w:sz w:val="28"/>
          <w:szCs w:val="28"/>
        </w:rPr>
        <w:t>-за</w:t>
      </w:r>
      <w:proofErr w:type="gramEnd"/>
      <w:r>
        <w:rPr>
          <w:sz w:val="28"/>
          <w:szCs w:val="28"/>
        </w:rPr>
        <w:t>, воздействия  педагога  приобретают  косвенный  характер.</w:t>
      </w:r>
    </w:p>
    <w:p w:rsidR="00C602B8" w:rsidRDefault="00C602B8" w:rsidP="00C60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Развитие  музыкально-игрового  творчества  осуществляется  во всех  видах </w:t>
      </w:r>
      <w:proofErr w:type="gramStart"/>
      <w:r>
        <w:rPr>
          <w:sz w:val="28"/>
          <w:szCs w:val="28"/>
        </w:rPr>
        <w:t>деятель-</w:t>
      </w:r>
      <w:proofErr w:type="spellStart"/>
      <w:r>
        <w:rPr>
          <w:sz w:val="28"/>
          <w:szCs w:val="28"/>
        </w:rPr>
        <w:t>ности</w:t>
      </w:r>
      <w:proofErr w:type="spellEnd"/>
      <w:proofErr w:type="gramEnd"/>
      <w:r>
        <w:rPr>
          <w:sz w:val="28"/>
          <w:szCs w:val="28"/>
        </w:rPr>
        <w:t xml:space="preserve">  детей  и  заключается  в  выразительной  передаче  детьми (в  речевой, песенной  интонации, мимике, пантомимике, позе  и  т.д.)  особенностей  образа. </w:t>
      </w:r>
    </w:p>
    <w:p w:rsidR="00C602B8" w:rsidRDefault="00C602B8" w:rsidP="00C60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Вот  примеры  упражнений  по  развитию  средств  выразительности  в  передаче  различных  музыкально-игровых  образов:</w:t>
      </w:r>
    </w:p>
    <w:p w:rsidR="00C602B8" w:rsidRDefault="00C602B8" w:rsidP="00C602B8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Воспроизведение  небольших  предложений - обращений  с  разной  интонацией: вежливо, с  обидой, просьбой, требовательно («Дай  зайку», «Возьми, пожалуйста», «Посмотрите  на  меня», «Спой  мне  песенку»  и  т.д.)</w:t>
      </w:r>
      <w:proofErr w:type="gramEnd"/>
    </w:p>
    <w:p w:rsidR="00C602B8" w:rsidRDefault="00C602B8" w:rsidP="00C602B8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Диалоги  различных  персонажей: медведя, лисы, вороны, зайчика, волка  и  т.д.</w:t>
      </w:r>
      <w:proofErr w:type="gramEnd"/>
      <w:r>
        <w:rPr>
          <w:sz w:val="28"/>
          <w:szCs w:val="28"/>
        </w:rPr>
        <w:t xml:space="preserve"> («Как, кума, твои  дела?», «Где  летал ты, воробей?», «Что  ты  хочешь, кошечка?»)</w:t>
      </w:r>
    </w:p>
    <w:p w:rsidR="00C602B8" w:rsidRDefault="00C602B8" w:rsidP="00C602B8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Воспроизведение  в  речевой  и  песенной  интонациях, а  также  в  движениях, раз-личных  состояний  персонажа (радость, удивление, грусть, возмущение, печаль, боль, нежность, недоумение  и  т.д.)</w:t>
      </w:r>
      <w:proofErr w:type="gramEnd"/>
    </w:p>
    <w:p w:rsidR="00C602B8" w:rsidRDefault="00C602B8" w:rsidP="00C602B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 детьми  небольших  этюдов – действий  в  роли  различных  </w:t>
      </w:r>
      <w:proofErr w:type="gramStart"/>
      <w:r>
        <w:rPr>
          <w:sz w:val="28"/>
          <w:szCs w:val="28"/>
        </w:rPr>
        <w:t>живот-</w:t>
      </w:r>
      <w:proofErr w:type="spellStart"/>
      <w:r>
        <w:rPr>
          <w:sz w:val="28"/>
          <w:szCs w:val="28"/>
        </w:rPr>
        <w:t>ных</w:t>
      </w:r>
      <w:proofErr w:type="spellEnd"/>
      <w:proofErr w:type="gramEnd"/>
      <w:r>
        <w:rPr>
          <w:sz w:val="28"/>
          <w:szCs w:val="28"/>
        </w:rPr>
        <w:t>, персонажей  сказок  и  т.д.:</w:t>
      </w:r>
    </w:p>
    <w:p w:rsidR="00C602B8" w:rsidRDefault="00C602B8" w:rsidP="00C602B8">
      <w:pPr>
        <w:ind w:left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пройти  по  кочкам, бревну, пенькам  и  перепрыгнуть  через  ручеёк (мышке, зайке, лисе, мишке, комару, стрекозе, бабочке  и  т.д.)</w:t>
      </w:r>
      <w:proofErr w:type="gramEnd"/>
    </w:p>
    <w:p w:rsidR="00C602B8" w:rsidRDefault="00C602B8" w:rsidP="00C602B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показать</w:t>
      </w:r>
      <w:proofErr w:type="gramEnd"/>
      <w:r>
        <w:rPr>
          <w:sz w:val="28"/>
          <w:szCs w:val="28"/>
        </w:rPr>
        <w:t xml:space="preserve">  как  подкрадываются  к  своей  добыче  разные  звери</w:t>
      </w:r>
    </w:p>
    <w:p w:rsidR="00C602B8" w:rsidRDefault="00C602B8" w:rsidP="00C602B8">
      <w:pPr>
        <w:ind w:left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в) поймать  бабочку, комара, муху (ловит  мышка, мишка, волк, обезьяна, сорока  и  т.д.)</w:t>
      </w:r>
      <w:proofErr w:type="gramEnd"/>
    </w:p>
    <w:p w:rsidR="00C602B8" w:rsidRDefault="00C602B8" w:rsidP="00C602B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г) выполнить  любое  музыкально-</w:t>
      </w:r>
      <w:proofErr w:type="gramStart"/>
      <w:r>
        <w:rPr>
          <w:sz w:val="28"/>
          <w:szCs w:val="28"/>
        </w:rPr>
        <w:t>ритмическое  движение</w:t>
      </w:r>
      <w:proofErr w:type="gramEnd"/>
      <w:r>
        <w:rPr>
          <w:sz w:val="28"/>
          <w:szCs w:val="28"/>
        </w:rPr>
        <w:t xml:space="preserve">  от  лица  различных  персонажей</w:t>
      </w:r>
    </w:p>
    <w:p w:rsidR="00C602B8" w:rsidRDefault="00C602B8" w:rsidP="00C602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 Придумывание  песен  и  плясок  различных  персонажей</w:t>
      </w:r>
    </w:p>
    <w:p w:rsidR="00C602B8" w:rsidRDefault="00C602B8" w:rsidP="00C602B8">
      <w:pPr>
        <w:jc w:val="both"/>
        <w:rPr>
          <w:sz w:val="28"/>
          <w:szCs w:val="28"/>
        </w:rPr>
      </w:pPr>
    </w:p>
    <w:p w:rsidR="00FA14F6" w:rsidRDefault="00FA14F6">
      <w:bookmarkStart w:id="0" w:name="_GoBack"/>
      <w:bookmarkEnd w:id="0"/>
    </w:p>
    <w:sectPr w:rsidR="00FA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212AF"/>
    <w:multiLevelType w:val="hybridMultilevel"/>
    <w:tmpl w:val="07442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18"/>
    <w:rsid w:val="008C4118"/>
    <w:rsid w:val="00B812EF"/>
    <w:rsid w:val="00C11727"/>
    <w:rsid w:val="00C602B8"/>
    <w:rsid w:val="00F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ДС-7</dc:creator>
  <cp:lastModifiedBy>user</cp:lastModifiedBy>
  <cp:revision>4</cp:revision>
  <dcterms:created xsi:type="dcterms:W3CDTF">2022-04-22T09:50:00Z</dcterms:created>
  <dcterms:modified xsi:type="dcterms:W3CDTF">2022-04-22T09:51:00Z</dcterms:modified>
</cp:coreProperties>
</file>